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56F4" w14:textId="2D9816A3" w:rsidR="009431AE" w:rsidRPr="00D342C7" w:rsidRDefault="00087471" w:rsidP="002102F9">
      <w:pPr>
        <w:pStyle w:val="Titre1"/>
        <w:spacing w:before="120" w:after="120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Hlk120034991"/>
      <w:r w:rsidRPr="00D342C7">
        <w:rPr>
          <w:rFonts w:ascii="Times New Roman" w:hAnsi="Times New Roman" w:cs="Times New Roman"/>
          <w:sz w:val="28"/>
          <w:szCs w:val="28"/>
          <w:lang w:val="es-ES"/>
        </w:rPr>
        <w:t>Seminario Transcribir América </w:t>
      </w:r>
    </w:p>
    <w:p w14:paraId="7F95F440" w14:textId="0659477B" w:rsidR="00D342C7" w:rsidRPr="00D342C7" w:rsidRDefault="00D342C7" w:rsidP="00D342C7">
      <w:pPr>
        <w:pStyle w:val="Style1"/>
        <w:jc w:val="center"/>
        <w:rPr>
          <w:rFonts w:cs="Times New Roman"/>
          <w:b/>
          <w:bCs/>
          <w:color w:val="auto"/>
        </w:rPr>
      </w:pPr>
      <w:r w:rsidRPr="00D342C7">
        <w:rPr>
          <w:rFonts w:cs="Times New Roman"/>
          <w:b/>
          <w:bCs/>
          <w:color w:val="auto"/>
        </w:rPr>
        <w:t>Convocatoria Otoño 2024 – EHESS</w:t>
      </w:r>
      <w:r>
        <w:rPr>
          <w:rFonts w:cs="Times New Roman"/>
          <w:b/>
          <w:bCs/>
          <w:color w:val="auto"/>
        </w:rPr>
        <w:t>,</w:t>
      </w:r>
      <w:r w:rsidRPr="00D342C7">
        <w:rPr>
          <w:rFonts w:cs="Times New Roman"/>
          <w:b/>
          <w:bCs/>
          <w:color w:val="auto"/>
        </w:rPr>
        <w:t xml:space="preserve"> 6-8 de noviembre</w:t>
      </w:r>
    </w:p>
    <w:p w14:paraId="70781A5A" w14:textId="1E7409B9" w:rsidR="00CD7853" w:rsidRPr="00E64E7F" w:rsidRDefault="00D91933" w:rsidP="009B4330">
      <w:pPr>
        <w:pStyle w:val="Titre1"/>
        <w:spacing w:before="120" w:after="120"/>
        <w:rPr>
          <w:rFonts w:cs="Times New Roman"/>
          <w:sz w:val="28"/>
          <w:szCs w:val="28"/>
          <w:lang w:val="es-ES"/>
        </w:rPr>
      </w:pPr>
      <w:r w:rsidRPr="00D342C7">
        <w:rPr>
          <w:rFonts w:ascii="Times New Roman" w:hAnsi="Times New Roman" w:cs="Times New Roman"/>
          <w:sz w:val="28"/>
          <w:szCs w:val="28"/>
          <w:lang w:val="es-ES"/>
        </w:rPr>
        <w:t xml:space="preserve">Interpretar, traducir y transcribir </w:t>
      </w:r>
      <w:r w:rsidR="002102F9" w:rsidRPr="00D342C7">
        <w:rPr>
          <w:rFonts w:ascii="Times New Roman" w:hAnsi="Times New Roman" w:cs="Times New Roman"/>
          <w:sz w:val="28"/>
          <w:szCs w:val="28"/>
          <w:lang w:val="es-ES"/>
        </w:rPr>
        <w:t>la información en</w:t>
      </w:r>
      <w:r w:rsidR="00B7320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342C7">
        <w:rPr>
          <w:rFonts w:ascii="Times New Roman" w:hAnsi="Times New Roman" w:cs="Times New Roman"/>
          <w:sz w:val="28"/>
          <w:szCs w:val="28"/>
          <w:lang w:val="es-ES"/>
        </w:rPr>
        <w:t>las Américas</w:t>
      </w:r>
      <w:r w:rsidR="009B4330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CD7853" w:rsidRPr="00E64E7F">
        <w:rPr>
          <w:rFonts w:ascii="Times New Roman" w:hAnsi="Times New Roman" w:cs="Times New Roman"/>
          <w:sz w:val="28"/>
          <w:szCs w:val="28"/>
          <w:lang w:val="es-ES"/>
        </w:rPr>
        <w:t>Una perspectiva comparativa</w:t>
      </w:r>
    </w:p>
    <w:p w14:paraId="17A74836" w14:textId="774DE8CC" w:rsidR="00D970F7" w:rsidRPr="00D91933" w:rsidRDefault="00087471" w:rsidP="00087471">
      <w:pPr>
        <w:rPr>
          <w:lang w:val="es-ES"/>
        </w:rPr>
      </w:pPr>
      <w:r w:rsidRPr="00D342C7">
        <w:rPr>
          <w:rFonts w:cs="Times New Roman"/>
          <w:szCs w:val="24"/>
          <w:lang w:val="es-ES"/>
        </w:rPr>
        <w:t>Numerosos son los historiadores que se interrogaron sobre el concepto de “descubrimiento” de América, considerando que era erróneo</w:t>
      </w:r>
      <w:r w:rsidR="0073042C" w:rsidRPr="00D342C7">
        <w:rPr>
          <w:rFonts w:cs="Times New Roman"/>
          <w:szCs w:val="24"/>
          <w:lang w:val="es-ES"/>
        </w:rPr>
        <w:t xml:space="preserve"> en</w:t>
      </w:r>
      <w:r w:rsidR="00A64A6A" w:rsidRPr="00D342C7">
        <w:rPr>
          <w:rFonts w:cs="Times New Roman"/>
          <w:szCs w:val="24"/>
          <w:lang w:val="es-ES"/>
        </w:rPr>
        <w:t xml:space="preserve"> más de un</w:t>
      </w:r>
      <w:r w:rsidR="0073042C" w:rsidRPr="00D342C7">
        <w:rPr>
          <w:rFonts w:cs="Times New Roman"/>
          <w:szCs w:val="24"/>
          <w:lang w:val="es-ES"/>
        </w:rPr>
        <w:t xml:space="preserve"> aspecto</w:t>
      </w:r>
      <w:r w:rsidR="00EF61C2" w:rsidRPr="00D342C7">
        <w:rPr>
          <w:rFonts w:cs="Times New Roman"/>
          <w:szCs w:val="24"/>
          <w:lang w:val="es-ES"/>
        </w:rPr>
        <w:t xml:space="preserve">. </w:t>
      </w:r>
      <w:r w:rsidR="00D91933" w:rsidRPr="00D342C7">
        <w:rPr>
          <w:rFonts w:cs="Times New Roman"/>
          <w:szCs w:val="24"/>
          <w:lang w:val="es-ES"/>
        </w:rPr>
        <w:t>Fue cuestionado tanto por entra</w:t>
      </w:r>
      <w:r w:rsidR="003155AB">
        <w:rPr>
          <w:lang w:val="es-ES"/>
        </w:rPr>
        <w:t>ñ</w:t>
      </w:r>
      <w:r w:rsidR="00D91933" w:rsidRPr="00D342C7">
        <w:rPr>
          <w:rFonts w:cs="Times New Roman"/>
          <w:szCs w:val="24"/>
          <w:lang w:val="es-ES"/>
        </w:rPr>
        <w:t xml:space="preserve">ar </w:t>
      </w:r>
      <w:r w:rsidR="00EF61C2" w:rsidRPr="00D342C7">
        <w:rPr>
          <w:rFonts w:cs="Times New Roman"/>
          <w:szCs w:val="24"/>
          <w:lang w:val="es-ES"/>
        </w:rPr>
        <w:t>una visión e</w:t>
      </w:r>
      <w:r w:rsidR="00D91933" w:rsidRPr="00D342C7">
        <w:rPr>
          <w:rFonts w:cs="Times New Roman"/>
          <w:szCs w:val="24"/>
          <w:lang w:val="es-ES"/>
        </w:rPr>
        <w:t>uro</w:t>
      </w:r>
      <w:r w:rsidR="00EF61C2" w:rsidRPr="00D342C7">
        <w:rPr>
          <w:rFonts w:cs="Times New Roman"/>
          <w:szCs w:val="24"/>
          <w:lang w:val="es-ES"/>
        </w:rPr>
        <w:t>céntrica de la historia</w:t>
      </w:r>
      <w:r w:rsidR="00D91933" w:rsidRPr="00D342C7">
        <w:rPr>
          <w:rFonts w:cs="Times New Roman"/>
          <w:szCs w:val="24"/>
          <w:lang w:val="es-ES"/>
        </w:rPr>
        <w:t xml:space="preserve">, como por no dar </w:t>
      </w:r>
      <w:r w:rsidR="00EF61C2" w:rsidRPr="00D342C7">
        <w:rPr>
          <w:rFonts w:cs="Times New Roman"/>
          <w:szCs w:val="24"/>
          <w:lang w:val="es-ES"/>
        </w:rPr>
        <w:t xml:space="preserve">cuenta de la naturaleza exacta de la mirada </w:t>
      </w:r>
      <w:r w:rsidR="00D91933" w:rsidRPr="00D342C7">
        <w:rPr>
          <w:rFonts w:cs="Times New Roman"/>
          <w:szCs w:val="24"/>
          <w:lang w:val="es-ES"/>
        </w:rPr>
        <w:t>d</w:t>
      </w:r>
      <w:r w:rsidR="00065DDC" w:rsidRPr="00D342C7">
        <w:rPr>
          <w:rFonts w:cs="Times New Roman"/>
          <w:szCs w:val="24"/>
          <w:lang w:val="es-ES"/>
        </w:rPr>
        <w:t>el Viejo Mundo</w:t>
      </w:r>
      <w:r w:rsidR="00EF61C2" w:rsidRPr="00D342C7">
        <w:rPr>
          <w:rFonts w:cs="Times New Roman"/>
          <w:szCs w:val="24"/>
          <w:lang w:val="es-ES"/>
        </w:rPr>
        <w:t xml:space="preserve"> sobre los pueblos</w:t>
      </w:r>
      <w:r w:rsidR="00EF61C2">
        <w:rPr>
          <w:lang w:val="es-ES"/>
        </w:rPr>
        <w:t xml:space="preserve"> encontrados y su entorno.</w:t>
      </w:r>
      <w:r w:rsidR="00065DDC">
        <w:rPr>
          <w:lang w:val="es-ES"/>
        </w:rPr>
        <w:t xml:space="preserve"> </w:t>
      </w:r>
      <w:r>
        <w:rPr>
          <w:lang w:val="es-ES"/>
        </w:rPr>
        <w:t xml:space="preserve">Otros conceptos como el “cubrimiento” </w:t>
      </w:r>
      <w:r w:rsidRPr="00FC700B">
        <w:rPr>
          <w:lang w:val="es-ES"/>
        </w:rPr>
        <w:t xml:space="preserve">o la </w:t>
      </w:r>
      <w:r>
        <w:rPr>
          <w:lang w:val="es-ES"/>
        </w:rPr>
        <w:t>“</w:t>
      </w:r>
      <w:r w:rsidRPr="00FC700B">
        <w:rPr>
          <w:lang w:val="es-ES"/>
        </w:rPr>
        <w:t>i</w:t>
      </w:r>
      <w:r>
        <w:rPr>
          <w:lang w:val="es-ES"/>
        </w:rPr>
        <w:t xml:space="preserve">nvención” </w:t>
      </w:r>
      <w:r w:rsidR="00D91933">
        <w:rPr>
          <w:lang w:val="es-ES"/>
        </w:rPr>
        <w:t xml:space="preserve">de América </w:t>
      </w:r>
      <w:r>
        <w:rPr>
          <w:lang w:val="es-ES"/>
        </w:rPr>
        <w:t>acompañar</w:t>
      </w:r>
      <w:r w:rsidR="00D91933">
        <w:rPr>
          <w:lang w:val="es-ES"/>
        </w:rPr>
        <w:t>on</w:t>
      </w:r>
      <w:r>
        <w:rPr>
          <w:lang w:val="es-ES"/>
        </w:rPr>
        <w:t xml:space="preserve"> la construcción de perspectivas críticas.</w:t>
      </w:r>
      <w:r w:rsidR="00D970F7">
        <w:rPr>
          <w:lang w:val="es-ES"/>
        </w:rPr>
        <w:t xml:space="preserve"> </w:t>
      </w:r>
      <w:r w:rsidR="00D91933">
        <w:rPr>
          <w:lang w:val="es-ES"/>
        </w:rPr>
        <w:t>El seminario</w:t>
      </w:r>
      <w:r w:rsidR="00D970F7">
        <w:rPr>
          <w:lang w:val="es-ES"/>
        </w:rPr>
        <w:t xml:space="preserve"> </w:t>
      </w:r>
      <w:r w:rsidR="00D91933" w:rsidRPr="00D91933">
        <w:rPr>
          <w:i/>
          <w:iCs/>
          <w:lang w:val="es-ES"/>
        </w:rPr>
        <w:t>T</w:t>
      </w:r>
      <w:r w:rsidR="00D970F7" w:rsidRPr="00D91933">
        <w:rPr>
          <w:i/>
          <w:iCs/>
          <w:lang w:val="es-ES"/>
        </w:rPr>
        <w:t>ranscri</w:t>
      </w:r>
      <w:r w:rsidR="00D91933" w:rsidRPr="00D91933">
        <w:rPr>
          <w:i/>
          <w:iCs/>
          <w:lang w:val="es-ES"/>
        </w:rPr>
        <w:t>bir</w:t>
      </w:r>
      <w:r w:rsidR="00D970F7" w:rsidRPr="00D91933">
        <w:rPr>
          <w:i/>
          <w:iCs/>
          <w:lang w:val="es-ES"/>
        </w:rPr>
        <w:t xml:space="preserve"> América</w:t>
      </w:r>
      <w:r w:rsidR="00D970F7">
        <w:rPr>
          <w:lang w:val="es-ES"/>
        </w:rPr>
        <w:t xml:space="preserve"> </w:t>
      </w:r>
      <w:r w:rsidR="001B67C2">
        <w:rPr>
          <w:lang w:val="es-ES"/>
        </w:rPr>
        <w:t>propone</w:t>
      </w:r>
      <w:r w:rsidR="001B67C2" w:rsidRPr="00065DDC">
        <w:rPr>
          <w:lang w:val="es-ES"/>
        </w:rPr>
        <w:t xml:space="preserve"> </w:t>
      </w:r>
      <w:r w:rsidR="001B67C2" w:rsidRPr="000B33B4">
        <w:rPr>
          <w:lang w:val="es-ES"/>
        </w:rPr>
        <w:t>replantea</w:t>
      </w:r>
      <w:r w:rsidR="001B67C2">
        <w:rPr>
          <w:lang w:val="es-ES"/>
        </w:rPr>
        <w:t>r</w:t>
      </w:r>
      <w:r w:rsidR="001B67C2" w:rsidRPr="000B33B4">
        <w:rPr>
          <w:lang w:val="es-ES"/>
        </w:rPr>
        <w:t xml:space="preserve"> la cuestión de la representación de la realidad </w:t>
      </w:r>
      <w:r w:rsidR="001B67C2">
        <w:rPr>
          <w:lang w:val="es-ES"/>
        </w:rPr>
        <w:t xml:space="preserve">americana desde la perspectiva de una “transcripción”, </w:t>
      </w:r>
      <w:r w:rsidR="00D970F7" w:rsidRPr="00D91933">
        <w:rPr>
          <w:lang w:val="es-419"/>
        </w:rPr>
        <w:t>interroga</w:t>
      </w:r>
      <w:r w:rsidR="001B67C2">
        <w:rPr>
          <w:lang w:val="es-419"/>
        </w:rPr>
        <w:t>ndo</w:t>
      </w:r>
      <w:r w:rsidR="00D970F7" w:rsidRPr="00D91933">
        <w:rPr>
          <w:lang w:val="es-419"/>
        </w:rPr>
        <w:t xml:space="preserve"> las condiciones </w:t>
      </w:r>
      <w:r w:rsidR="00D970F7" w:rsidRPr="00D91933">
        <w:rPr>
          <w:lang w:val="es-ES"/>
        </w:rPr>
        <w:t>de producción</w:t>
      </w:r>
      <w:r w:rsidR="00E5732B" w:rsidRPr="00D91933">
        <w:rPr>
          <w:lang w:val="es-ES"/>
        </w:rPr>
        <w:t>, circulación y recepción</w:t>
      </w:r>
      <w:r w:rsidR="00D970F7" w:rsidRPr="00D91933">
        <w:rPr>
          <w:lang w:val="es-ES"/>
        </w:rPr>
        <w:t xml:space="preserve"> del saber </w:t>
      </w:r>
      <w:r w:rsidR="001B67C2">
        <w:rPr>
          <w:lang w:val="es-ES"/>
        </w:rPr>
        <w:t>sobre</w:t>
      </w:r>
      <w:r w:rsidR="00D91933" w:rsidRPr="00D91933">
        <w:rPr>
          <w:lang w:val="es-ES"/>
        </w:rPr>
        <w:t xml:space="preserve"> </w:t>
      </w:r>
      <w:r w:rsidR="007E3A9F" w:rsidRPr="00D91933">
        <w:rPr>
          <w:lang w:val="es-ES"/>
        </w:rPr>
        <w:t>los Nuevos Mundos</w:t>
      </w:r>
      <w:r w:rsidR="00D970F7" w:rsidRPr="00D91933">
        <w:rPr>
          <w:lang w:val="es-ES"/>
        </w:rPr>
        <w:t>.</w:t>
      </w:r>
      <w:r w:rsidR="003155AB">
        <w:rPr>
          <w:lang w:val="es-ES"/>
        </w:rPr>
        <w:t xml:space="preserve">  </w:t>
      </w:r>
    </w:p>
    <w:p w14:paraId="388A68BC" w14:textId="4EC98DA8" w:rsidR="00A842EF" w:rsidRPr="00A842EF" w:rsidRDefault="00A842EF" w:rsidP="00087471">
      <w:pPr>
        <w:rPr>
          <w:lang w:val="es-ES"/>
        </w:rPr>
      </w:pPr>
      <w:r>
        <w:rPr>
          <w:lang w:val="es-ES"/>
        </w:rPr>
        <w:t xml:space="preserve">Se </w:t>
      </w:r>
      <w:r w:rsidR="00E66381">
        <w:rPr>
          <w:lang w:val="es-ES"/>
        </w:rPr>
        <w:t>postula</w:t>
      </w:r>
      <w:r w:rsidR="00E66381" w:rsidRPr="00E66381">
        <w:rPr>
          <w:lang w:val="es-ES"/>
        </w:rPr>
        <w:t xml:space="preserve"> que</w:t>
      </w:r>
      <w:r w:rsidR="00B579A9">
        <w:rPr>
          <w:lang w:val="es-ES"/>
        </w:rPr>
        <w:t xml:space="preserve"> los actores que tomaron a su cargo la producción de informaciones en / sobre el territorio americano y sus extensiones asiáticas, a saber </w:t>
      </w:r>
      <w:r>
        <w:rPr>
          <w:lang w:val="es-ES"/>
        </w:rPr>
        <w:t xml:space="preserve">los </w:t>
      </w:r>
      <w:r w:rsidR="00B579A9">
        <w:rPr>
          <w:lang w:val="es-ES"/>
        </w:rPr>
        <w:t xml:space="preserve">conquistadores, oficiales reales, así como miles de arquitectos invisibles de los dos sexos y de orígenes socio-étnicos variados, </w:t>
      </w:r>
      <w:r w:rsidR="00E66381">
        <w:rPr>
          <w:lang w:val="es-ES"/>
        </w:rPr>
        <w:t>estaban dotados de agen</w:t>
      </w:r>
      <w:r>
        <w:rPr>
          <w:lang w:val="es-ES"/>
        </w:rPr>
        <w:t>cia</w:t>
      </w:r>
      <w:r w:rsidR="00E66381">
        <w:rPr>
          <w:lang w:val="es-ES"/>
        </w:rPr>
        <w:t xml:space="preserve"> así como de una capacidad creativa. </w:t>
      </w:r>
      <w:r>
        <w:rPr>
          <w:lang w:val="es-ES"/>
        </w:rPr>
        <w:t>Es</w:t>
      </w:r>
      <w:r w:rsidR="00E66381">
        <w:rPr>
          <w:lang w:val="es-ES"/>
        </w:rPr>
        <w:t xml:space="preserve">os actores </w:t>
      </w:r>
      <w:r w:rsidR="00B579A9">
        <w:rPr>
          <w:lang w:val="es-ES"/>
        </w:rPr>
        <w:t>se apropiaron y reelaboraron los modelos de producción del saber concebidos desde la metrópoli, redefiniendo sus relaciones con el poder. Se trata</w:t>
      </w:r>
      <w:r>
        <w:rPr>
          <w:lang w:val="es-ES"/>
        </w:rPr>
        <w:t>, en definitiva,</w:t>
      </w:r>
      <w:r w:rsidR="00B579A9">
        <w:rPr>
          <w:lang w:val="es-ES"/>
        </w:rPr>
        <w:t xml:space="preserve"> de interrogar </w:t>
      </w:r>
      <w:r w:rsidR="00B579A9" w:rsidRPr="00A842EF">
        <w:rPr>
          <w:lang w:val="es-ES"/>
        </w:rPr>
        <w:t xml:space="preserve">cómo la cultura material del escrito condicionó el diálogo entre la Monarquía y sus súbditos más lejanos, y </w:t>
      </w:r>
      <w:r w:rsidR="00B52101" w:rsidRPr="00A842EF">
        <w:rPr>
          <w:lang w:val="es-ES"/>
        </w:rPr>
        <w:t>ahondar</w:t>
      </w:r>
      <w:r w:rsidR="00B579A9" w:rsidRPr="00A842EF">
        <w:rPr>
          <w:lang w:val="es-ES"/>
        </w:rPr>
        <w:t xml:space="preserve"> </w:t>
      </w:r>
      <w:r w:rsidRPr="00A842EF">
        <w:rPr>
          <w:lang w:val="es-ES"/>
        </w:rPr>
        <w:t xml:space="preserve">en </w:t>
      </w:r>
      <w:r w:rsidR="00B579A9" w:rsidRPr="00A842EF">
        <w:rPr>
          <w:lang w:val="es-ES"/>
        </w:rPr>
        <w:t xml:space="preserve">los entresijos de un poder compartido. </w:t>
      </w:r>
    </w:p>
    <w:p w14:paraId="064348E1" w14:textId="77777777" w:rsidR="00A842EF" w:rsidRDefault="00E66381" w:rsidP="00087471">
      <w:pPr>
        <w:rPr>
          <w:lang w:val="es-ES"/>
        </w:rPr>
      </w:pPr>
      <w:r>
        <w:rPr>
          <w:lang w:val="es-ES"/>
        </w:rPr>
        <w:t xml:space="preserve">¿Qué tipos de </w:t>
      </w:r>
      <w:r w:rsidR="009042A0">
        <w:rPr>
          <w:lang w:val="es-ES"/>
        </w:rPr>
        <w:t>documentos</w:t>
      </w:r>
      <w:r>
        <w:rPr>
          <w:lang w:val="es-ES"/>
        </w:rPr>
        <w:t xml:space="preserve"> circulaban en el Imperio? </w:t>
      </w:r>
      <w:r w:rsidR="00A842EF">
        <w:rPr>
          <w:lang w:val="es-ES"/>
        </w:rPr>
        <w:t>¿</w:t>
      </w:r>
      <w:r>
        <w:rPr>
          <w:lang w:val="es-ES"/>
        </w:rPr>
        <w:t xml:space="preserve">Cómo </w:t>
      </w:r>
      <w:r w:rsidR="00A842EF">
        <w:rPr>
          <w:lang w:val="es-ES"/>
        </w:rPr>
        <w:t>l</w:t>
      </w:r>
      <w:r>
        <w:rPr>
          <w:lang w:val="es-ES"/>
        </w:rPr>
        <w:t xml:space="preserve">os </w:t>
      </w:r>
      <w:r w:rsidR="009042A0">
        <w:rPr>
          <w:lang w:val="es-ES"/>
        </w:rPr>
        <w:t>documentos</w:t>
      </w:r>
      <w:r>
        <w:rPr>
          <w:lang w:val="es-ES"/>
        </w:rPr>
        <w:t xml:space="preserve"> fueron (re)modelados en las distintas regiones de los Nuevos Mundos para responder a condiciones específicas del gobierno imperial a escala local? </w:t>
      </w:r>
      <w:r w:rsidR="00DD467E">
        <w:rPr>
          <w:lang w:val="es-ES"/>
        </w:rPr>
        <w:t>¿</w:t>
      </w:r>
      <w:r>
        <w:rPr>
          <w:lang w:val="es-ES"/>
        </w:rPr>
        <w:t>Hasta qué punto estos cambios fueron el fruto del contacto con las poblaciones nativas?</w:t>
      </w:r>
      <w:r w:rsidR="00A842EF">
        <w:rPr>
          <w:lang w:val="es-ES"/>
        </w:rPr>
        <w:t xml:space="preserve"> </w:t>
      </w:r>
      <w:r w:rsidR="00DD467E">
        <w:rPr>
          <w:lang w:val="es-ES"/>
        </w:rPr>
        <w:t>¿</w:t>
      </w:r>
      <w:r w:rsidR="00A842EF">
        <w:rPr>
          <w:lang w:val="es-ES"/>
        </w:rPr>
        <w:t>Q</w:t>
      </w:r>
      <w:r>
        <w:rPr>
          <w:lang w:val="es-ES"/>
        </w:rPr>
        <w:t>ué usos</w:t>
      </w:r>
      <w:r w:rsidR="009042A0">
        <w:rPr>
          <w:lang w:val="es-ES"/>
        </w:rPr>
        <w:t xml:space="preserve"> de los documentos</w:t>
      </w:r>
      <w:r>
        <w:rPr>
          <w:lang w:val="es-ES"/>
        </w:rPr>
        <w:t xml:space="preserve"> </w:t>
      </w:r>
      <w:r w:rsidR="009042A0">
        <w:rPr>
          <w:lang w:val="es-ES"/>
        </w:rPr>
        <w:t>hicieron</w:t>
      </w:r>
      <w:r>
        <w:rPr>
          <w:lang w:val="es-ES"/>
        </w:rPr>
        <w:t xml:space="preserve"> </w:t>
      </w:r>
      <w:r w:rsidR="009042A0">
        <w:rPr>
          <w:lang w:val="es-ES"/>
        </w:rPr>
        <w:t xml:space="preserve">los distintos actores que los manipularon? </w:t>
      </w:r>
      <w:r w:rsidR="00DD467E" w:rsidRPr="00A842EF">
        <w:rPr>
          <w:i/>
          <w:iCs/>
          <w:lang w:val="es-ES"/>
        </w:rPr>
        <w:t>Transcribir América</w:t>
      </w:r>
      <w:r w:rsidR="00DD467E">
        <w:rPr>
          <w:lang w:val="es-ES"/>
        </w:rPr>
        <w:t xml:space="preserve"> propone </w:t>
      </w:r>
      <w:r w:rsidR="00B579A9">
        <w:rPr>
          <w:lang w:val="es-ES"/>
        </w:rPr>
        <w:t>un e</w:t>
      </w:r>
      <w:r w:rsidR="00E5732B">
        <w:rPr>
          <w:lang w:val="es-ES"/>
        </w:rPr>
        <w:t xml:space="preserve">nfoque material y archivístico del escrito, entendido como soporte de una información en constante circulación y mutación. </w:t>
      </w:r>
    </w:p>
    <w:p w14:paraId="5C10C31B" w14:textId="77777777" w:rsidR="003155AB" w:rsidRDefault="00B52101" w:rsidP="003155AB">
      <w:pPr>
        <w:rPr>
          <w:lang w:val="es-ES"/>
        </w:rPr>
      </w:pPr>
      <w:r>
        <w:rPr>
          <w:lang w:val="es-ES"/>
        </w:rPr>
        <w:t xml:space="preserve">Su principal objetivo es desarrollar un modelo de descripción y análisis del </w:t>
      </w:r>
      <w:r w:rsidR="00A64A6A">
        <w:rPr>
          <w:lang w:val="es-ES"/>
        </w:rPr>
        <w:t>escrito, capaz de interrogar:</w:t>
      </w:r>
      <w:r w:rsidR="00D342C7">
        <w:rPr>
          <w:lang w:val="es-ES"/>
        </w:rPr>
        <w:t xml:space="preserve"> </w:t>
      </w:r>
      <w:r w:rsidR="00D342C7" w:rsidRPr="00D342C7">
        <w:rPr>
          <w:lang w:val="es-ES"/>
        </w:rPr>
        <w:t>l</w:t>
      </w:r>
      <w:r w:rsidR="00A64A6A" w:rsidRPr="00D342C7">
        <w:rPr>
          <w:lang w:val="es-ES"/>
        </w:rPr>
        <w:t>as condiciones de producción material</w:t>
      </w:r>
      <w:r w:rsidR="00936E80" w:rsidRPr="00D342C7">
        <w:rPr>
          <w:lang w:val="es-ES"/>
        </w:rPr>
        <w:t xml:space="preserve"> de la información</w:t>
      </w:r>
      <w:r w:rsidR="00A64A6A" w:rsidRPr="00D342C7">
        <w:rPr>
          <w:lang w:val="es-ES"/>
        </w:rPr>
        <w:t>, tomando en cuenta las especificidades locales y las evoluciones en el tiempo</w:t>
      </w:r>
      <w:r w:rsidR="00D342C7" w:rsidRPr="00D342C7">
        <w:rPr>
          <w:lang w:val="es-ES"/>
        </w:rPr>
        <w:t>; l</w:t>
      </w:r>
      <w:r w:rsidR="00A64A6A" w:rsidRPr="00D342C7">
        <w:rPr>
          <w:lang w:val="es-ES"/>
        </w:rPr>
        <w:t xml:space="preserve">as modalidades de </w:t>
      </w:r>
      <w:r w:rsidR="00936E80" w:rsidRPr="00D342C7">
        <w:rPr>
          <w:lang w:val="es-ES"/>
        </w:rPr>
        <w:t xml:space="preserve">su </w:t>
      </w:r>
      <w:r w:rsidR="00A64A6A" w:rsidRPr="00D342C7">
        <w:rPr>
          <w:lang w:val="es-ES"/>
        </w:rPr>
        <w:t>circulación</w:t>
      </w:r>
      <w:r w:rsidR="00936E80" w:rsidRPr="00D342C7">
        <w:rPr>
          <w:lang w:val="es-ES"/>
        </w:rPr>
        <w:t xml:space="preserve"> en el espacio imperial y su movilización (a veces en épocas muy remotas a su producción)</w:t>
      </w:r>
      <w:r w:rsidR="00D342C7" w:rsidRPr="00D342C7">
        <w:rPr>
          <w:lang w:val="es-ES"/>
        </w:rPr>
        <w:t>; s</w:t>
      </w:r>
      <w:r w:rsidR="00936E80" w:rsidRPr="00D342C7">
        <w:rPr>
          <w:lang w:val="es-ES"/>
        </w:rPr>
        <w:t xml:space="preserve">u recepción y tratamiento archivístico, para entender su impacto en términos de toma de decisión política y/o de construcción historiográfica. </w:t>
      </w:r>
    </w:p>
    <w:p w14:paraId="75399BA7" w14:textId="254C52C1" w:rsidR="00087471" w:rsidRPr="00D342C7" w:rsidRDefault="00087471" w:rsidP="003155AB">
      <w:pPr>
        <w:rPr>
          <w:rFonts w:cs="Times New Roman"/>
          <w:bCs/>
          <w:szCs w:val="24"/>
          <w:lang w:val="es-ES"/>
        </w:rPr>
      </w:pPr>
      <w:r w:rsidRPr="00D342C7">
        <w:rPr>
          <w:rFonts w:cs="Times New Roman"/>
          <w:bCs/>
          <w:szCs w:val="24"/>
          <w:lang w:val="es-ES"/>
        </w:rPr>
        <w:t xml:space="preserve">Para su </w:t>
      </w:r>
      <w:r w:rsidR="00D01996" w:rsidRPr="00D342C7">
        <w:rPr>
          <w:rFonts w:cs="Times New Roman"/>
          <w:bCs/>
          <w:szCs w:val="24"/>
          <w:lang w:val="es-ES"/>
        </w:rPr>
        <w:t xml:space="preserve">cuarta </w:t>
      </w:r>
      <w:r w:rsidRPr="00D342C7">
        <w:rPr>
          <w:rFonts w:cs="Times New Roman"/>
          <w:bCs/>
          <w:szCs w:val="24"/>
          <w:lang w:val="es-ES"/>
        </w:rPr>
        <w:t>edición, el seminario</w:t>
      </w:r>
      <w:r w:rsidR="005A6A04" w:rsidRPr="00D342C7">
        <w:rPr>
          <w:rFonts w:cs="Times New Roman"/>
          <w:bCs/>
          <w:szCs w:val="24"/>
          <w:lang w:val="es-ES"/>
        </w:rPr>
        <w:t xml:space="preserve"> </w:t>
      </w:r>
      <w:r w:rsidR="005A6A04" w:rsidRPr="00D342C7">
        <w:rPr>
          <w:rFonts w:cs="Times New Roman"/>
          <w:bCs/>
          <w:i/>
          <w:iCs/>
          <w:szCs w:val="24"/>
          <w:lang w:val="es-ES"/>
        </w:rPr>
        <w:t>Transcribir América</w:t>
      </w:r>
      <w:r w:rsidR="005A6A04" w:rsidRPr="00D342C7">
        <w:rPr>
          <w:rFonts w:cs="Times New Roman"/>
          <w:bCs/>
          <w:szCs w:val="24"/>
          <w:lang w:val="es-ES"/>
        </w:rPr>
        <w:t xml:space="preserve"> se asocia con la </w:t>
      </w:r>
      <w:proofErr w:type="spellStart"/>
      <w:r w:rsidR="005A6A04" w:rsidRPr="00D342C7">
        <w:rPr>
          <w:rFonts w:cs="Times New Roman"/>
          <w:bCs/>
          <w:szCs w:val="24"/>
          <w:lang w:val="es-ES"/>
        </w:rPr>
        <w:t>École</w:t>
      </w:r>
      <w:proofErr w:type="spellEnd"/>
      <w:r w:rsidR="005A6A04" w:rsidRPr="00D342C7">
        <w:rPr>
          <w:rFonts w:cs="Times New Roman"/>
          <w:bCs/>
          <w:szCs w:val="24"/>
          <w:lang w:val="es-ES"/>
        </w:rPr>
        <w:t xml:space="preserve"> des </w:t>
      </w:r>
      <w:r w:rsidR="004D14CA" w:rsidRPr="00D342C7">
        <w:rPr>
          <w:rFonts w:cs="Times New Roman"/>
          <w:bCs/>
          <w:szCs w:val="24"/>
          <w:lang w:val="es-ES"/>
        </w:rPr>
        <w:t>H</w:t>
      </w:r>
      <w:r w:rsidR="005A6A04" w:rsidRPr="00D342C7">
        <w:rPr>
          <w:rFonts w:cs="Times New Roman"/>
          <w:bCs/>
          <w:szCs w:val="24"/>
          <w:lang w:val="es-ES"/>
        </w:rPr>
        <w:t xml:space="preserve">autes </w:t>
      </w:r>
      <w:proofErr w:type="spellStart"/>
      <w:r w:rsidR="004D14CA" w:rsidRPr="00D342C7">
        <w:rPr>
          <w:rFonts w:cs="Times New Roman"/>
          <w:bCs/>
          <w:szCs w:val="24"/>
          <w:lang w:val="es-ES"/>
        </w:rPr>
        <w:t>Et</w:t>
      </w:r>
      <w:r w:rsidR="005A6A04" w:rsidRPr="00D342C7">
        <w:rPr>
          <w:rFonts w:cs="Times New Roman"/>
          <w:bCs/>
          <w:szCs w:val="24"/>
          <w:lang w:val="es-ES"/>
        </w:rPr>
        <w:t>udes</w:t>
      </w:r>
      <w:proofErr w:type="spellEnd"/>
      <w:r w:rsidR="005A6A04" w:rsidRPr="00D342C7">
        <w:rPr>
          <w:rFonts w:cs="Times New Roman"/>
          <w:bCs/>
          <w:szCs w:val="24"/>
          <w:lang w:val="es-ES"/>
        </w:rPr>
        <w:t xml:space="preserve"> en </w:t>
      </w:r>
      <w:proofErr w:type="spellStart"/>
      <w:r w:rsidR="004D14CA" w:rsidRPr="00D342C7">
        <w:rPr>
          <w:rFonts w:cs="Times New Roman"/>
          <w:bCs/>
          <w:szCs w:val="24"/>
          <w:lang w:val="es-ES"/>
        </w:rPr>
        <w:t>S</w:t>
      </w:r>
      <w:r w:rsidR="005A6A04" w:rsidRPr="00D342C7">
        <w:rPr>
          <w:rFonts w:cs="Times New Roman"/>
          <w:bCs/>
          <w:szCs w:val="24"/>
          <w:lang w:val="es-ES"/>
        </w:rPr>
        <w:t>ciences</w:t>
      </w:r>
      <w:proofErr w:type="spellEnd"/>
      <w:r w:rsidR="005A6A04" w:rsidRPr="00D342C7">
        <w:rPr>
          <w:rFonts w:cs="Times New Roman"/>
          <w:bCs/>
          <w:szCs w:val="24"/>
          <w:lang w:val="es-ES"/>
        </w:rPr>
        <w:t xml:space="preserve"> </w:t>
      </w:r>
      <w:r w:rsidR="004D14CA" w:rsidRPr="00D342C7">
        <w:rPr>
          <w:rFonts w:cs="Times New Roman"/>
          <w:bCs/>
          <w:szCs w:val="24"/>
          <w:lang w:val="es-ES"/>
        </w:rPr>
        <w:t>S</w:t>
      </w:r>
      <w:r w:rsidR="005A6A04" w:rsidRPr="00D342C7">
        <w:rPr>
          <w:rFonts w:cs="Times New Roman"/>
          <w:bCs/>
          <w:szCs w:val="24"/>
          <w:lang w:val="es-ES"/>
        </w:rPr>
        <w:t>ociales (EHESS)</w:t>
      </w:r>
      <w:r w:rsidR="00D342C7" w:rsidRPr="00D342C7">
        <w:rPr>
          <w:rFonts w:cs="Times New Roman"/>
          <w:bCs/>
          <w:szCs w:val="24"/>
          <w:lang w:val="es-ES"/>
        </w:rPr>
        <w:t xml:space="preserve"> y l</w:t>
      </w:r>
      <w:r w:rsidR="003F60B8" w:rsidRPr="00D342C7">
        <w:rPr>
          <w:rFonts w:cs="Times New Roman"/>
          <w:bCs/>
          <w:szCs w:val="24"/>
          <w:lang w:val="es-ES"/>
        </w:rPr>
        <w:t>a</w:t>
      </w:r>
      <w:r w:rsidR="004D14CA" w:rsidRPr="00D342C7">
        <w:rPr>
          <w:rFonts w:cs="Times New Roman"/>
          <w:bCs/>
          <w:szCs w:val="24"/>
          <w:lang w:val="es-ES"/>
        </w:rPr>
        <w:t>s</w:t>
      </w:r>
      <w:r w:rsidR="003F60B8" w:rsidRPr="00D342C7">
        <w:rPr>
          <w:rFonts w:cs="Times New Roman"/>
          <w:bCs/>
          <w:szCs w:val="24"/>
          <w:lang w:val="es-ES"/>
        </w:rPr>
        <w:t xml:space="preserve"> </w:t>
      </w:r>
      <w:r w:rsidR="005A6A04" w:rsidRPr="00D342C7">
        <w:rPr>
          <w:rFonts w:cs="Times New Roman"/>
          <w:bCs/>
          <w:szCs w:val="24"/>
          <w:lang w:val="es-ES"/>
        </w:rPr>
        <w:t>Universidad</w:t>
      </w:r>
      <w:r w:rsidR="004D14CA" w:rsidRPr="00D342C7">
        <w:rPr>
          <w:rFonts w:cs="Times New Roman"/>
          <w:bCs/>
          <w:szCs w:val="24"/>
          <w:lang w:val="es-ES"/>
        </w:rPr>
        <w:t>es</w:t>
      </w:r>
      <w:r w:rsidR="005A6A04" w:rsidRPr="00D342C7">
        <w:rPr>
          <w:rFonts w:cs="Times New Roman"/>
          <w:bCs/>
          <w:szCs w:val="24"/>
          <w:lang w:val="es-ES"/>
        </w:rPr>
        <w:t xml:space="preserve"> de </w:t>
      </w:r>
      <w:r w:rsidR="004D14CA" w:rsidRPr="00D342C7">
        <w:rPr>
          <w:rFonts w:cs="Times New Roman"/>
          <w:bCs/>
          <w:szCs w:val="24"/>
          <w:lang w:val="es-ES"/>
        </w:rPr>
        <w:t xml:space="preserve">Poitiers, Nanterre, y </w:t>
      </w:r>
      <w:r w:rsidR="005A6A04" w:rsidRPr="003155AB">
        <w:rPr>
          <w:rFonts w:cs="Times New Roman"/>
          <w:bCs/>
          <w:szCs w:val="24"/>
          <w:lang w:val="es-ES"/>
        </w:rPr>
        <w:t>Estrasburgo</w:t>
      </w:r>
      <w:r w:rsidR="00D342C7" w:rsidRPr="003155AB">
        <w:rPr>
          <w:rFonts w:cs="Times New Roman"/>
          <w:bCs/>
          <w:szCs w:val="24"/>
          <w:lang w:val="es-ES"/>
        </w:rPr>
        <w:t xml:space="preserve"> </w:t>
      </w:r>
      <w:r w:rsidR="003155AB" w:rsidRPr="003155AB">
        <w:rPr>
          <w:rFonts w:cs="Times New Roman"/>
          <w:bCs/>
          <w:szCs w:val="24"/>
          <w:lang w:val="es-ES"/>
        </w:rPr>
        <w:t xml:space="preserve">en torno a la temática: </w:t>
      </w:r>
      <w:r w:rsidR="00D342C7" w:rsidRPr="003155AB">
        <w:rPr>
          <w:rFonts w:cs="Times New Roman"/>
          <w:bCs/>
          <w:szCs w:val="24"/>
          <w:lang w:val="es-ES"/>
        </w:rPr>
        <w:t>“Interpretar, traducir y transcribir la información en las Américas</w:t>
      </w:r>
      <w:r w:rsidR="00CD7853">
        <w:rPr>
          <w:rFonts w:cs="Times New Roman"/>
          <w:bCs/>
          <w:szCs w:val="24"/>
          <w:lang w:val="es-ES"/>
        </w:rPr>
        <w:t>, una perspectiva comparativa</w:t>
      </w:r>
      <w:r w:rsidR="003155AB" w:rsidRPr="003155AB">
        <w:rPr>
          <w:rFonts w:cs="Times New Roman"/>
          <w:bCs/>
          <w:szCs w:val="24"/>
          <w:lang w:val="es-ES"/>
        </w:rPr>
        <w:t>”</w:t>
      </w:r>
      <w:r w:rsidR="005A6A04" w:rsidRPr="003155AB">
        <w:rPr>
          <w:rFonts w:cs="Times New Roman"/>
          <w:bCs/>
          <w:szCs w:val="24"/>
          <w:lang w:val="es-ES"/>
        </w:rPr>
        <w:t>. El objetivo de</w:t>
      </w:r>
      <w:r w:rsidR="003155AB" w:rsidRPr="003155AB">
        <w:rPr>
          <w:rFonts w:cs="Times New Roman"/>
          <w:bCs/>
          <w:szCs w:val="24"/>
          <w:lang w:val="es-ES"/>
        </w:rPr>
        <w:t>l</w:t>
      </w:r>
      <w:r w:rsidR="005A6A04" w:rsidRPr="003155AB">
        <w:rPr>
          <w:rFonts w:cs="Times New Roman"/>
          <w:bCs/>
          <w:szCs w:val="24"/>
          <w:lang w:val="es-ES"/>
        </w:rPr>
        <w:t xml:space="preserve"> encuentro consiste en analizar </w:t>
      </w:r>
      <w:r w:rsidR="00665CF1" w:rsidRPr="003155AB">
        <w:rPr>
          <w:rFonts w:cs="Times New Roman"/>
          <w:bCs/>
          <w:szCs w:val="24"/>
          <w:lang w:val="es-ES"/>
        </w:rPr>
        <w:t xml:space="preserve">las condiciones </w:t>
      </w:r>
      <w:r w:rsidR="003155AB" w:rsidRPr="003155AB">
        <w:rPr>
          <w:rFonts w:cs="Times New Roman"/>
          <w:bCs/>
          <w:szCs w:val="24"/>
          <w:lang w:val="es-ES"/>
        </w:rPr>
        <w:t xml:space="preserve">materiales </w:t>
      </w:r>
      <w:r w:rsidR="00665CF1" w:rsidRPr="003155AB">
        <w:rPr>
          <w:rFonts w:cs="Times New Roman"/>
          <w:bCs/>
          <w:szCs w:val="24"/>
          <w:lang w:val="es-ES"/>
        </w:rPr>
        <w:t xml:space="preserve">de </w:t>
      </w:r>
      <w:r w:rsidR="00665CF1" w:rsidRPr="003155AB">
        <w:rPr>
          <w:rFonts w:cs="Times New Roman"/>
          <w:bCs/>
          <w:szCs w:val="24"/>
          <w:lang w:val="es-ES"/>
        </w:rPr>
        <w:lastRenderedPageBreak/>
        <w:t>producción de la información sobre</w:t>
      </w:r>
      <w:r w:rsidR="00665CF1" w:rsidRPr="00D342C7">
        <w:rPr>
          <w:rFonts w:cs="Times New Roman"/>
          <w:bCs/>
          <w:szCs w:val="24"/>
          <w:lang w:val="es-ES"/>
        </w:rPr>
        <w:t xml:space="preserve"> </w:t>
      </w:r>
      <w:r w:rsidR="003F60B8" w:rsidRPr="00D342C7">
        <w:rPr>
          <w:rFonts w:cs="Times New Roman"/>
          <w:bCs/>
          <w:szCs w:val="24"/>
          <w:lang w:val="es-ES"/>
        </w:rPr>
        <w:t>los</w:t>
      </w:r>
      <w:r w:rsidR="00665CF1" w:rsidRPr="00D342C7">
        <w:rPr>
          <w:rFonts w:cs="Times New Roman"/>
          <w:bCs/>
          <w:szCs w:val="24"/>
          <w:lang w:val="es-ES"/>
        </w:rPr>
        <w:t xml:space="preserve"> Nuevo</w:t>
      </w:r>
      <w:r w:rsidR="003F60B8" w:rsidRPr="00D342C7">
        <w:rPr>
          <w:rFonts w:cs="Times New Roman"/>
          <w:bCs/>
          <w:szCs w:val="24"/>
          <w:lang w:val="es-ES"/>
        </w:rPr>
        <w:t>s</w:t>
      </w:r>
      <w:r w:rsidR="00665CF1" w:rsidRPr="00D342C7">
        <w:rPr>
          <w:rFonts w:cs="Times New Roman"/>
          <w:bCs/>
          <w:szCs w:val="24"/>
          <w:lang w:val="es-ES"/>
        </w:rPr>
        <w:t xml:space="preserve"> Mundo</w:t>
      </w:r>
      <w:r w:rsidR="003F60B8" w:rsidRPr="00D342C7">
        <w:rPr>
          <w:rFonts w:cs="Times New Roman"/>
          <w:bCs/>
          <w:szCs w:val="24"/>
          <w:lang w:val="es-ES"/>
        </w:rPr>
        <w:t>s</w:t>
      </w:r>
      <w:r w:rsidR="004D14CA" w:rsidRPr="00D342C7">
        <w:rPr>
          <w:rFonts w:cs="Times New Roman"/>
          <w:bCs/>
          <w:szCs w:val="24"/>
          <w:lang w:val="es-ES"/>
        </w:rPr>
        <w:t xml:space="preserve">. Se prestará especial atención a </w:t>
      </w:r>
      <w:r w:rsidR="00665CF1" w:rsidRPr="00D342C7">
        <w:rPr>
          <w:rFonts w:cs="Times New Roman"/>
          <w:bCs/>
          <w:szCs w:val="24"/>
          <w:lang w:val="es-ES"/>
        </w:rPr>
        <w:t>la</w:t>
      </w:r>
      <w:r w:rsidR="004D14CA" w:rsidRPr="00D342C7">
        <w:rPr>
          <w:rFonts w:cs="Times New Roman"/>
          <w:bCs/>
          <w:szCs w:val="24"/>
          <w:lang w:val="es-ES"/>
        </w:rPr>
        <w:t xml:space="preserve"> </w:t>
      </w:r>
      <w:r w:rsidR="00665CF1" w:rsidRPr="00D342C7">
        <w:rPr>
          <w:rFonts w:cs="Times New Roman"/>
          <w:bCs/>
          <w:szCs w:val="24"/>
          <w:lang w:val="es-ES"/>
        </w:rPr>
        <w:t>divers</w:t>
      </w:r>
      <w:r w:rsidR="004D14CA" w:rsidRPr="00D342C7">
        <w:rPr>
          <w:rFonts w:cs="Times New Roman"/>
          <w:bCs/>
          <w:szCs w:val="24"/>
          <w:lang w:val="es-ES"/>
        </w:rPr>
        <w:t>idad de las</w:t>
      </w:r>
      <w:r w:rsidR="00665CF1" w:rsidRPr="00D342C7">
        <w:rPr>
          <w:rFonts w:cs="Times New Roman"/>
          <w:bCs/>
          <w:szCs w:val="24"/>
          <w:lang w:val="es-ES"/>
        </w:rPr>
        <w:t xml:space="preserve"> formas de registros usados </w:t>
      </w:r>
      <w:r w:rsidR="004D14CA" w:rsidRPr="00D342C7">
        <w:rPr>
          <w:rFonts w:cs="Times New Roman"/>
          <w:bCs/>
          <w:szCs w:val="24"/>
          <w:lang w:val="es-ES"/>
        </w:rPr>
        <w:t xml:space="preserve">para describir las realidades americanas: </w:t>
      </w:r>
      <w:r w:rsidR="00665CF1" w:rsidRPr="00D342C7">
        <w:rPr>
          <w:rFonts w:cs="Times New Roman"/>
          <w:bCs/>
          <w:szCs w:val="24"/>
          <w:lang w:val="es-ES"/>
        </w:rPr>
        <w:t xml:space="preserve">textos alfabéticos, manuscritos e impresos, </w:t>
      </w:r>
      <w:r w:rsidR="00665CF1" w:rsidRPr="00D342C7">
        <w:rPr>
          <w:rStyle w:val="zmsearchresult"/>
          <w:rFonts w:cs="Times New Roman"/>
          <w:bCs/>
          <w:szCs w:val="24"/>
          <w:lang w:val="es-ES"/>
        </w:rPr>
        <w:t>códices</w:t>
      </w:r>
      <w:r w:rsidR="00665CF1" w:rsidRPr="00D342C7">
        <w:rPr>
          <w:rFonts w:cs="Times New Roman"/>
          <w:bCs/>
          <w:szCs w:val="24"/>
          <w:lang w:val="es-ES"/>
        </w:rPr>
        <w:t xml:space="preserve"> pictográficos, cartografía, listas, documentos visuales, etc. </w:t>
      </w:r>
      <w:r w:rsidR="004D14CA" w:rsidRPr="00D342C7">
        <w:rPr>
          <w:rFonts w:cs="Times New Roman"/>
          <w:bCs/>
          <w:szCs w:val="24"/>
          <w:lang w:val="es-ES"/>
        </w:rPr>
        <w:t>Del mismo modo, se examinar</w:t>
      </w:r>
      <w:r w:rsidR="003155AB" w:rsidRPr="00D342C7">
        <w:rPr>
          <w:rFonts w:cs="Times New Roman"/>
          <w:bCs/>
          <w:szCs w:val="24"/>
          <w:lang w:val="es-ES"/>
        </w:rPr>
        <w:t>á</w:t>
      </w:r>
      <w:r w:rsidR="003155AB" w:rsidRPr="00290A48">
        <w:rPr>
          <w:rFonts w:cs="Times New Roman"/>
          <w:szCs w:val="24"/>
          <w:lang w:val="es-ES"/>
        </w:rPr>
        <w:t>n</w:t>
      </w:r>
      <w:r w:rsidR="004D14CA" w:rsidRPr="00D342C7">
        <w:rPr>
          <w:rFonts w:cs="Times New Roman"/>
          <w:bCs/>
          <w:szCs w:val="24"/>
          <w:lang w:val="es-ES"/>
        </w:rPr>
        <w:t xml:space="preserve"> </w:t>
      </w:r>
      <w:r w:rsidR="00665CF1" w:rsidRPr="00D342C7">
        <w:rPr>
          <w:rFonts w:cs="Times New Roman"/>
          <w:bCs/>
          <w:szCs w:val="24"/>
          <w:lang w:val="es-ES"/>
        </w:rPr>
        <w:t>las adaptaciones locales y las evoluciones en el tiempo de dichos registros</w:t>
      </w:r>
      <w:r w:rsidR="004D14CA" w:rsidRPr="00D342C7">
        <w:rPr>
          <w:rFonts w:cs="Times New Roman"/>
          <w:bCs/>
          <w:szCs w:val="24"/>
          <w:lang w:val="es-ES"/>
        </w:rPr>
        <w:t xml:space="preserve"> y las razones que pudieron motiva</w:t>
      </w:r>
      <w:r w:rsidR="00290A48">
        <w:rPr>
          <w:rFonts w:cs="Times New Roman"/>
          <w:bCs/>
          <w:szCs w:val="24"/>
          <w:lang w:val="es-ES"/>
        </w:rPr>
        <w:t>r</w:t>
      </w:r>
      <w:r w:rsidR="004D14CA" w:rsidRPr="00D342C7">
        <w:rPr>
          <w:rFonts w:cs="Times New Roman"/>
          <w:bCs/>
          <w:szCs w:val="24"/>
          <w:lang w:val="es-ES"/>
        </w:rPr>
        <w:t xml:space="preserve"> aquellos cambios. El último eje de análisis consiste en reflexionar</w:t>
      </w:r>
      <w:r w:rsidR="00665CF1" w:rsidRPr="00D342C7">
        <w:rPr>
          <w:rFonts w:cs="Times New Roman"/>
          <w:bCs/>
          <w:szCs w:val="24"/>
          <w:lang w:val="es-ES"/>
        </w:rPr>
        <w:t xml:space="preserve"> </w:t>
      </w:r>
      <w:r w:rsidR="004D14CA" w:rsidRPr="00D342C7">
        <w:rPr>
          <w:rFonts w:cs="Times New Roman"/>
          <w:bCs/>
          <w:szCs w:val="24"/>
          <w:lang w:val="es-ES"/>
        </w:rPr>
        <w:t xml:space="preserve">sobre </w:t>
      </w:r>
      <w:r w:rsidR="00665CF1" w:rsidRPr="00D342C7">
        <w:rPr>
          <w:rFonts w:cs="Times New Roman"/>
          <w:bCs/>
          <w:szCs w:val="24"/>
          <w:lang w:val="es-ES"/>
        </w:rPr>
        <w:t>los mecanismos de traducción</w:t>
      </w:r>
      <w:r w:rsidR="004D14CA" w:rsidRPr="00D342C7">
        <w:rPr>
          <w:rFonts w:cs="Times New Roman"/>
          <w:bCs/>
          <w:szCs w:val="24"/>
          <w:lang w:val="es-ES"/>
        </w:rPr>
        <w:t xml:space="preserve"> entre ellos. El concepto de traducción se entiende en un sentido extenso, a saber, el de traducción no solo interlingüística (entre </w:t>
      </w:r>
      <w:r w:rsidR="00CD7853">
        <w:rPr>
          <w:rFonts w:cs="Times New Roman"/>
          <w:bCs/>
          <w:szCs w:val="24"/>
          <w:lang w:val="es-ES"/>
        </w:rPr>
        <w:t xml:space="preserve">una lengua europea </w:t>
      </w:r>
      <w:r w:rsidR="004D14CA" w:rsidRPr="00D342C7">
        <w:rPr>
          <w:rFonts w:cs="Times New Roman"/>
          <w:bCs/>
          <w:szCs w:val="24"/>
          <w:lang w:val="es-ES"/>
        </w:rPr>
        <w:t xml:space="preserve">y las lenguas autóctonas y a la inversa), sino también </w:t>
      </w:r>
      <w:proofErr w:type="spellStart"/>
      <w:r w:rsidR="004D14CA" w:rsidRPr="00D342C7">
        <w:rPr>
          <w:rFonts w:cs="Times New Roman"/>
          <w:bCs/>
          <w:szCs w:val="24"/>
          <w:lang w:val="es-ES"/>
        </w:rPr>
        <w:t>inter-semiótica</w:t>
      </w:r>
      <w:proofErr w:type="spellEnd"/>
      <w:r w:rsidR="004D14CA" w:rsidRPr="00D342C7">
        <w:rPr>
          <w:rFonts w:cs="Times New Roman"/>
          <w:bCs/>
          <w:szCs w:val="24"/>
          <w:lang w:val="es-ES"/>
        </w:rPr>
        <w:t xml:space="preserve"> (entre el sistema alfabético y los sistemas de escritura de los pueblos indígenas o entre texto e imágenes)</w:t>
      </w:r>
      <w:r w:rsidR="00665CF1" w:rsidRPr="00D342C7">
        <w:rPr>
          <w:rFonts w:cs="Times New Roman"/>
          <w:bCs/>
          <w:szCs w:val="24"/>
          <w:lang w:val="es-ES"/>
        </w:rPr>
        <w:t>.</w:t>
      </w:r>
      <w:r w:rsidR="00193A49" w:rsidRPr="00D342C7">
        <w:rPr>
          <w:rFonts w:cs="Times New Roman"/>
          <w:bCs/>
          <w:szCs w:val="24"/>
          <w:lang w:val="es-ES"/>
        </w:rPr>
        <w:t xml:space="preserve"> </w:t>
      </w:r>
      <w:r w:rsidR="004D14CA" w:rsidRPr="00D342C7">
        <w:rPr>
          <w:rFonts w:cs="Times New Roman"/>
          <w:bCs/>
          <w:szCs w:val="24"/>
          <w:lang w:val="es-ES"/>
        </w:rPr>
        <w:t>Se estudiar</w:t>
      </w:r>
      <w:r w:rsidR="00193A49" w:rsidRPr="00D342C7">
        <w:rPr>
          <w:rFonts w:cs="Times New Roman"/>
          <w:bCs/>
          <w:szCs w:val="24"/>
          <w:lang w:val="es-ES"/>
        </w:rPr>
        <w:t xml:space="preserve">á </w:t>
      </w:r>
      <w:r w:rsidR="004D14CA" w:rsidRPr="00D342C7">
        <w:rPr>
          <w:rFonts w:cs="Times New Roman"/>
          <w:bCs/>
          <w:szCs w:val="24"/>
          <w:lang w:val="es-ES"/>
        </w:rPr>
        <w:t>quiénes fueron</w:t>
      </w:r>
      <w:r w:rsidR="00193A49" w:rsidRPr="00D342C7">
        <w:rPr>
          <w:rFonts w:cs="Times New Roman"/>
          <w:bCs/>
          <w:szCs w:val="24"/>
          <w:lang w:val="es-ES"/>
        </w:rPr>
        <w:t xml:space="preserve"> los actores (o cadena de actores) que participaron en este trabajo de traducción y </w:t>
      </w:r>
      <w:r w:rsidR="004D14CA" w:rsidRPr="00D342C7">
        <w:rPr>
          <w:rFonts w:cs="Times New Roman"/>
          <w:bCs/>
          <w:szCs w:val="24"/>
          <w:lang w:val="es-ES"/>
        </w:rPr>
        <w:t>qué</w:t>
      </w:r>
      <w:r w:rsidR="00193A49" w:rsidRPr="00D342C7">
        <w:rPr>
          <w:rFonts w:cs="Times New Roman"/>
          <w:bCs/>
          <w:szCs w:val="24"/>
          <w:lang w:val="es-ES"/>
        </w:rPr>
        <w:t xml:space="preserve"> impacto </w:t>
      </w:r>
      <w:r w:rsidR="004D14CA" w:rsidRPr="00D342C7">
        <w:rPr>
          <w:rFonts w:cs="Times New Roman"/>
          <w:bCs/>
          <w:szCs w:val="24"/>
          <w:lang w:val="es-ES"/>
        </w:rPr>
        <w:t xml:space="preserve">tuvieron estos </w:t>
      </w:r>
      <w:r w:rsidR="00193A49" w:rsidRPr="00D342C7">
        <w:rPr>
          <w:rFonts w:cs="Times New Roman"/>
          <w:bCs/>
          <w:szCs w:val="24"/>
          <w:lang w:val="es-ES"/>
        </w:rPr>
        <w:t>fenómenos en el</w:t>
      </w:r>
      <w:r w:rsidR="004D14CA" w:rsidRPr="00D342C7">
        <w:rPr>
          <w:rFonts w:cs="Times New Roman"/>
          <w:bCs/>
          <w:szCs w:val="24"/>
          <w:lang w:val="es-ES"/>
        </w:rPr>
        <w:t xml:space="preserve"> contenido,</w:t>
      </w:r>
      <w:r w:rsidR="00193A49" w:rsidRPr="00D342C7">
        <w:rPr>
          <w:rFonts w:cs="Times New Roman"/>
          <w:bCs/>
          <w:szCs w:val="24"/>
          <w:lang w:val="es-ES"/>
        </w:rPr>
        <w:t xml:space="preserve"> estatuto y naturaleza </w:t>
      </w:r>
      <w:r w:rsidR="004D14CA" w:rsidRPr="00D342C7">
        <w:rPr>
          <w:rFonts w:cs="Times New Roman"/>
          <w:bCs/>
          <w:szCs w:val="24"/>
          <w:lang w:val="es-ES"/>
        </w:rPr>
        <w:t xml:space="preserve">propia </w:t>
      </w:r>
      <w:r w:rsidR="00193A49" w:rsidRPr="00D342C7">
        <w:rPr>
          <w:rFonts w:cs="Times New Roman"/>
          <w:bCs/>
          <w:szCs w:val="24"/>
          <w:lang w:val="es-ES"/>
        </w:rPr>
        <w:t>de la información transmitida</w:t>
      </w:r>
      <w:r w:rsidR="00D342C7" w:rsidRPr="00D342C7">
        <w:rPr>
          <w:rFonts w:cs="Times New Roman"/>
          <w:bCs/>
          <w:szCs w:val="24"/>
          <w:lang w:val="es-ES"/>
        </w:rPr>
        <w:t xml:space="preserve"> entre las distintas instancias enunciativas</w:t>
      </w:r>
      <w:r w:rsidR="00193A49" w:rsidRPr="00D342C7">
        <w:rPr>
          <w:rFonts w:cs="Times New Roman"/>
          <w:bCs/>
          <w:szCs w:val="24"/>
          <w:lang w:val="es-ES"/>
        </w:rPr>
        <w:t xml:space="preserve">. </w:t>
      </w:r>
    </w:p>
    <w:p w14:paraId="6A7FA429" w14:textId="77777777" w:rsidR="00D342C7" w:rsidRPr="00D342C7" w:rsidRDefault="00D342C7" w:rsidP="00D342C7">
      <w:pPr>
        <w:rPr>
          <w:rFonts w:cs="Times New Roman"/>
          <w:szCs w:val="24"/>
          <w:lang w:val="es-ES"/>
        </w:rPr>
      </w:pPr>
      <w:r w:rsidRPr="00D342C7">
        <w:rPr>
          <w:rFonts w:cs="Times New Roman"/>
          <w:bCs/>
          <w:szCs w:val="24"/>
          <w:lang w:val="es-ES"/>
        </w:rPr>
        <w:t>Dado que el seminario</w:t>
      </w:r>
      <w:r w:rsidRPr="00D342C7">
        <w:rPr>
          <w:rFonts w:cs="Times New Roman"/>
          <w:szCs w:val="24"/>
          <w:lang w:val="es-ES"/>
        </w:rPr>
        <w:t xml:space="preserve"> </w:t>
      </w:r>
      <w:r w:rsidRPr="00D342C7">
        <w:rPr>
          <w:rFonts w:cs="Times New Roman"/>
          <w:i/>
          <w:iCs/>
          <w:szCs w:val="24"/>
          <w:lang w:val="es-ES"/>
        </w:rPr>
        <w:t>Transcribir América</w:t>
      </w:r>
      <w:r w:rsidRPr="00D342C7">
        <w:rPr>
          <w:rFonts w:cs="Times New Roman"/>
          <w:szCs w:val="24"/>
          <w:lang w:val="es-ES"/>
        </w:rPr>
        <w:t xml:space="preserve"> ambiciona:</w:t>
      </w:r>
    </w:p>
    <w:p w14:paraId="3DC99C7A" w14:textId="541D5383" w:rsidR="00D342C7" w:rsidRPr="00D342C7" w:rsidRDefault="003155AB" w:rsidP="003155AB">
      <w:pPr>
        <w:pStyle w:val="Paragraphedeliste"/>
        <w:numPr>
          <w:ilvl w:val="0"/>
          <w:numId w:val="3"/>
        </w:numPr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c</w:t>
      </w:r>
      <w:r w:rsidR="00D342C7" w:rsidRPr="00D342C7">
        <w:rPr>
          <w:rFonts w:cs="Times New Roman"/>
          <w:szCs w:val="24"/>
          <w:lang w:val="es-ES"/>
        </w:rPr>
        <w:t xml:space="preserve">onstruir un corpus de fuentes a partir de una selección de documentos producidos </w:t>
      </w:r>
      <w:r>
        <w:rPr>
          <w:rFonts w:cs="Times New Roman"/>
          <w:szCs w:val="24"/>
          <w:lang w:val="es-ES"/>
        </w:rPr>
        <w:t>sobre/</w:t>
      </w:r>
      <w:r w:rsidR="00D342C7" w:rsidRPr="00D342C7">
        <w:rPr>
          <w:rFonts w:cs="Times New Roman"/>
          <w:szCs w:val="24"/>
          <w:lang w:val="es-ES"/>
        </w:rPr>
        <w:t>en los Nuevos Mundos</w:t>
      </w:r>
      <w:r w:rsidR="00CD7853">
        <w:rPr>
          <w:rFonts w:cs="Times New Roman"/>
          <w:szCs w:val="24"/>
          <w:lang w:val="es-ES"/>
        </w:rPr>
        <w:t xml:space="preserve"> </w:t>
      </w:r>
    </w:p>
    <w:p w14:paraId="7A84B727" w14:textId="798B9268" w:rsidR="00D342C7" w:rsidRPr="003155AB" w:rsidRDefault="003155AB" w:rsidP="003155AB">
      <w:pPr>
        <w:pStyle w:val="Paragraphedeliste"/>
        <w:numPr>
          <w:ilvl w:val="0"/>
          <w:numId w:val="3"/>
        </w:numPr>
        <w:rPr>
          <w:lang w:val="es-ES"/>
        </w:rPr>
      </w:pPr>
      <w:r>
        <w:rPr>
          <w:rFonts w:cs="Times New Roman"/>
          <w:szCs w:val="24"/>
          <w:lang w:val="es-ES"/>
        </w:rPr>
        <w:t>d</w:t>
      </w:r>
      <w:r w:rsidR="00D342C7" w:rsidRPr="003155AB">
        <w:rPr>
          <w:rFonts w:cs="Times New Roman"/>
          <w:szCs w:val="24"/>
          <w:lang w:val="es-ES"/>
        </w:rPr>
        <w:t xml:space="preserve">escribir y transcribir esta selección documental </w:t>
      </w:r>
      <w:r>
        <w:rPr>
          <w:rFonts w:cs="Times New Roman"/>
          <w:szCs w:val="24"/>
          <w:lang w:val="es-ES"/>
        </w:rPr>
        <w:t>para</w:t>
      </w:r>
      <w:r w:rsidR="00D342C7" w:rsidRPr="003155AB">
        <w:rPr>
          <w:rFonts w:cs="Times New Roman"/>
          <w:szCs w:val="24"/>
          <w:lang w:val="es-ES"/>
        </w:rPr>
        <w:t xml:space="preserve"> analizar los usos y</w:t>
      </w:r>
      <w:r w:rsidR="00D342C7" w:rsidRPr="003155AB">
        <w:rPr>
          <w:lang w:val="es-ES"/>
        </w:rPr>
        <w:t xml:space="preserve"> las prácticas de escritura, interrogando la relación de sus autores con los centros de</w:t>
      </w:r>
      <w:r w:rsidR="00CD7853">
        <w:rPr>
          <w:lang w:val="es-ES"/>
        </w:rPr>
        <w:t>l</w:t>
      </w:r>
      <w:r w:rsidR="00D342C7" w:rsidRPr="003155AB">
        <w:rPr>
          <w:lang w:val="es-ES"/>
        </w:rPr>
        <w:t xml:space="preserve"> poder </w:t>
      </w:r>
      <w:r w:rsidR="00CD7853">
        <w:rPr>
          <w:lang w:val="es-ES"/>
        </w:rPr>
        <w:t>metropolitano</w:t>
      </w:r>
      <w:r w:rsidR="00D342C7" w:rsidRPr="003155AB">
        <w:rPr>
          <w:lang w:val="es-ES"/>
        </w:rPr>
        <w:t xml:space="preserve"> y sus convenciones </w:t>
      </w:r>
    </w:p>
    <w:p w14:paraId="50735445" w14:textId="7ACC42E1" w:rsidR="00D342C7" w:rsidRPr="003155AB" w:rsidRDefault="003155AB" w:rsidP="003155AB">
      <w:pPr>
        <w:pStyle w:val="Paragraphedeliste"/>
        <w:numPr>
          <w:ilvl w:val="0"/>
          <w:numId w:val="3"/>
        </w:numPr>
        <w:rPr>
          <w:lang w:val="es-ES"/>
        </w:rPr>
      </w:pPr>
      <w:r>
        <w:rPr>
          <w:lang w:val="es-ES"/>
        </w:rPr>
        <w:t>e</w:t>
      </w:r>
      <w:r w:rsidR="00D342C7" w:rsidRPr="003155AB">
        <w:rPr>
          <w:lang w:val="es-ES"/>
        </w:rPr>
        <w:t>ditar y valorizar el corpus documental en una biblioteca digital llamada “Archivo Transcribir América”, reuniendo los análisis críticos, las descripciones y transcripciones de las fuentes, los índices onomásticos y toponímicos</w:t>
      </w:r>
    </w:p>
    <w:p w14:paraId="5DBE5995" w14:textId="04B18825" w:rsidR="00D342C7" w:rsidRPr="00A21A68" w:rsidRDefault="00CE4E92" w:rsidP="00D01996">
      <w:pPr>
        <w:rPr>
          <w:lang w:val="es-ES"/>
        </w:rPr>
      </w:pPr>
      <w:r>
        <w:rPr>
          <w:b/>
          <w:bCs/>
          <w:lang w:val="es-ES"/>
        </w:rPr>
        <w:t>S</w:t>
      </w:r>
      <w:r w:rsidR="00D342C7" w:rsidRPr="00D342C7">
        <w:rPr>
          <w:b/>
          <w:bCs/>
          <w:lang w:val="es-ES"/>
        </w:rPr>
        <w:t>e requiere que los participantes escojan una fuente</w:t>
      </w:r>
      <w:r w:rsidR="00290A48">
        <w:rPr>
          <w:b/>
          <w:bCs/>
          <w:lang w:val="es-ES"/>
        </w:rPr>
        <w:t xml:space="preserve"> (o un corpus de fuentes)</w:t>
      </w:r>
      <w:r w:rsidR="00D342C7" w:rsidRPr="00D342C7">
        <w:rPr>
          <w:b/>
          <w:bCs/>
          <w:lang w:val="es-ES"/>
        </w:rPr>
        <w:t xml:space="preserve"> </w:t>
      </w:r>
      <w:r w:rsidR="00D342C7" w:rsidRPr="003155AB">
        <w:rPr>
          <w:lang w:val="es-ES"/>
        </w:rPr>
        <w:t>y la</w:t>
      </w:r>
      <w:r w:rsidR="00290A48">
        <w:rPr>
          <w:lang w:val="es-ES"/>
        </w:rPr>
        <w:t>(s)</w:t>
      </w:r>
      <w:r w:rsidR="00D342C7" w:rsidRPr="003155AB">
        <w:rPr>
          <w:lang w:val="es-ES"/>
        </w:rPr>
        <w:t xml:space="preserve"> describan y</w:t>
      </w:r>
      <w:r w:rsidR="00D342C7" w:rsidRPr="00D342C7">
        <w:rPr>
          <w:b/>
          <w:bCs/>
          <w:lang w:val="es-ES"/>
        </w:rPr>
        <w:t xml:space="preserve"> </w:t>
      </w:r>
      <w:r w:rsidR="00D342C7" w:rsidRPr="003155AB">
        <w:rPr>
          <w:lang w:val="es-ES"/>
        </w:rPr>
        <w:t xml:space="preserve">transcriban conforme a las normas definidas por el proyecto. </w:t>
      </w:r>
      <w:r w:rsidR="00D342C7" w:rsidRPr="00CE4E92">
        <w:rPr>
          <w:lang w:val="es-ES"/>
        </w:rPr>
        <w:t>Se valoran las fuentes inéditas y/o poco conocidas; las fuentes dispersas entre varios</w:t>
      </w:r>
      <w:r w:rsidRPr="008936C4">
        <w:rPr>
          <w:lang w:val="es-ES"/>
        </w:rPr>
        <w:t xml:space="preserve"> centr</w:t>
      </w:r>
      <w:r w:rsidRPr="00CE4E92">
        <w:rPr>
          <w:lang w:val="es-ES"/>
        </w:rPr>
        <w:t>os de</w:t>
      </w:r>
      <w:r w:rsidR="00D342C7" w:rsidRPr="00CE4E92">
        <w:rPr>
          <w:lang w:val="es-ES"/>
        </w:rPr>
        <w:t xml:space="preserve"> archivos </w:t>
      </w:r>
      <w:r w:rsidRPr="00CE4E92">
        <w:rPr>
          <w:rFonts w:eastAsia="Times New Roman" w:cs="Times New Roman"/>
          <w:color w:val="222222"/>
          <w:szCs w:val="24"/>
          <w:lang w:val="es-ES" w:eastAsia="fr-FR"/>
        </w:rPr>
        <w:t xml:space="preserve">(fondos o </w:t>
      </w:r>
      <w:r>
        <w:rPr>
          <w:rFonts w:eastAsia="Times New Roman" w:cs="Times New Roman"/>
          <w:color w:val="222222"/>
          <w:szCs w:val="24"/>
          <w:lang w:val="es-ES" w:eastAsia="fr-FR"/>
        </w:rPr>
        <w:t>expediente</w:t>
      </w:r>
      <w:r w:rsidRPr="00CE4E92">
        <w:rPr>
          <w:rFonts w:eastAsia="Times New Roman" w:cs="Times New Roman"/>
          <w:color w:val="222222"/>
          <w:szCs w:val="24"/>
          <w:lang w:val="es-ES" w:eastAsia="fr-FR"/>
        </w:rPr>
        <w:t>s d</w:t>
      </w:r>
      <w:r>
        <w:rPr>
          <w:rFonts w:eastAsia="Times New Roman" w:cs="Times New Roman"/>
          <w:color w:val="222222"/>
          <w:szCs w:val="24"/>
          <w:lang w:val="es-ES" w:eastAsia="fr-FR"/>
        </w:rPr>
        <w:t>esmembrados cuyas piezas acabaron en diversos centros</w:t>
      </w:r>
      <w:r w:rsidRPr="00CE4E92">
        <w:rPr>
          <w:rFonts w:eastAsia="Times New Roman" w:cs="Times New Roman"/>
          <w:color w:val="222222"/>
          <w:szCs w:val="24"/>
          <w:lang w:val="es-ES" w:eastAsia="fr-FR"/>
        </w:rPr>
        <w:t xml:space="preserve"> ; </w:t>
      </w:r>
      <w:r>
        <w:rPr>
          <w:rFonts w:eastAsia="Times New Roman" w:cs="Times New Roman"/>
          <w:color w:val="222222"/>
          <w:szCs w:val="24"/>
          <w:lang w:val="es-ES" w:eastAsia="fr-FR"/>
        </w:rPr>
        <w:t xml:space="preserve">piezas que son el resultado de la misma actividad, pero que articulan varios productores y que, por consiguiente, se encuentras </w:t>
      </w:r>
      <w:r w:rsidRPr="00CE4E92">
        <w:rPr>
          <w:rFonts w:eastAsia="Times New Roman" w:cs="Times New Roman"/>
          <w:color w:val="222222"/>
          <w:szCs w:val="24"/>
          <w:lang w:val="es-ES" w:eastAsia="fr-FR"/>
        </w:rPr>
        <w:t xml:space="preserve">en </w:t>
      </w:r>
      <w:r>
        <w:rPr>
          <w:rFonts w:eastAsia="Times New Roman" w:cs="Times New Roman"/>
          <w:color w:val="222222"/>
          <w:szCs w:val="24"/>
          <w:lang w:val="es-ES" w:eastAsia="fr-FR"/>
        </w:rPr>
        <w:t xml:space="preserve">varios </w:t>
      </w:r>
      <w:r w:rsidRPr="00CE4E92">
        <w:rPr>
          <w:rFonts w:eastAsia="Times New Roman" w:cs="Times New Roman"/>
          <w:color w:val="222222"/>
          <w:szCs w:val="24"/>
          <w:lang w:val="es-ES" w:eastAsia="fr-FR"/>
        </w:rPr>
        <w:t>centr</w:t>
      </w:r>
      <w:r>
        <w:rPr>
          <w:rFonts w:eastAsia="Times New Roman" w:cs="Times New Roman"/>
          <w:color w:val="222222"/>
          <w:szCs w:val="24"/>
          <w:lang w:val="es-ES" w:eastAsia="fr-FR"/>
        </w:rPr>
        <w:t>o</w:t>
      </w:r>
      <w:r w:rsidRPr="00CE4E92">
        <w:rPr>
          <w:rFonts w:eastAsia="Times New Roman" w:cs="Times New Roman"/>
          <w:color w:val="222222"/>
          <w:szCs w:val="24"/>
          <w:lang w:val="es-ES" w:eastAsia="fr-FR"/>
        </w:rPr>
        <w:t>s)</w:t>
      </w:r>
      <w:r w:rsidRPr="00CE4E92">
        <w:rPr>
          <w:lang w:val="es-ES"/>
        </w:rPr>
        <w:t xml:space="preserve">; las fuentes </w:t>
      </w:r>
      <w:r w:rsidR="00D342C7" w:rsidRPr="00CE4E92">
        <w:rPr>
          <w:lang w:val="es-ES"/>
        </w:rPr>
        <w:t xml:space="preserve">cuya transcripción es deficiente; los impresos (sobre todo si se posee una versión manuscrita, y /o varias versiones de un mismo texto); los códices pictográficos. </w:t>
      </w:r>
      <w:r w:rsidR="00D342C7">
        <w:rPr>
          <w:lang w:val="es-ES"/>
        </w:rPr>
        <w:t>Los idiomas del corpus serán: el castellano, el latín y las lenguas autóctonas</w:t>
      </w:r>
      <w:r w:rsidR="00A21A68">
        <w:rPr>
          <w:lang w:val="es-ES"/>
        </w:rPr>
        <w:t>; además del francés, el portugués y el inglés (</w:t>
      </w:r>
      <w:r w:rsidR="00F45873">
        <w:rPr>
          <w:lang w:val="es-ES"/>
        </w:rPr>
        <w:t xml:space="preserve">para impulsar una </w:t>
      </w:r>
      <w:r w:rsidR="00A21A68">
        <w:rPr>
          <w:lang w:val="es-ES"/>
        </w:rPr>
        <w:t xml:space="preserve">perspectiva comparativa entre el Imperio </w:t>
      </w:r>
      <w:r w:rsidR="00F45873">
        <w:rPr>
          <w:lang w:val="es-ES"/>
        </w:rPr>
        <w:t>español</w:t>
      </w:r>
      <w:r w:rsidR="00A21A68">
        <w:rPr>
          <w:lang w:val="es-ES"/>
        </w:rPr>
        <w:t xml:space="preserve"> y los imperios vecinos). </w:t>
      </w:r>
    </w:p>
    <w:p w14:paraId="4B02ED22" w14:textId="5650AB99" w:rsidR="00087471" w:rsidRPr="00D342C7" w:rsidRDefault="00087471" w:rsidP="00087471">
      <w:pPr>
        <w:rPr>
          <w:lang w:val="es-ES_tradnl"/>
        </w:rPr>
      </w:pPr>
      <w:r>
        <w:rPr>
          <w:lang w:val="es-ES_tradnl"/>
        </w:rPr>
        <w:t xml:space="preserve">Los investigadores interesados </w:t>
      </w:r>
      <w:r w:rsidR="00D342C7">
        <w:rPr>
          <w:lang w:val="es-ES_tradnl"/>
        </w:rPr>
        <w:t>enviar</w:t>
      </w:r>
      <w:r>
        <w:rPr>
          <w:lang w:val="es-ES_tradnl"/>
        </w:rPr>
        <w:t xml:space="preserve">án su </w:t>
      </w:r>
      <w:r w:rsidRPr="00F06F24">
        <w:rPr>
          <w:b/>
          <w:bCs/>
          <w:lang w:val="es-ES_tradnl"/>
        </w:rPr>
        <w:t xml:space="preserve">propuesta de </w:t>
      </w:r>
      <w:r>
        <w:rPr>
          <w:b/>
          <w:bCs/>
          <w:lang w:val="es-ES_tradnl"/>
        </w:rPr>
        <w:t xml:space="preserve">comunicación </w:t>
      </w:r>
      <w:r>
        <w:rPr>
          <w:lang w:val="es-ES_tradnl"/>
        </w:rPr>
        <w:t>(20-30 líneas)</w:t>
      </w:r>
      <w:r w:rsidR="00265EEE">
        <w:rPr>
          <w:lang w:val="es-ES_tradnl"/>
        </w:rPr>
        <w:t xml:space="preserve">, así como la </w:t>
      </w:r>
      <w:r w:rsidR="00265EEE" w:rsidRPr="00265EEE">
        <w:rPr>
          <w:b/>
          <w:bCs/>
          <w:lang w:val="es-ES_tradnl"/>
        </w:rPr>
        <w:t>ficha de descripción de los documentos</w:t>
      </w:r>
      <w:r>
        <w:rPr>
          <w:lang w:val="es-ES_tradnl"/>
        </w:rPr>
        <w:t xml:space="preserve"> a Hélène Roy &lt;</w:t>
      </w:r>
      <w:hyperlink r:id="rId8" w:history="1">
        <w:r w:rsidRPr="00C23C92">
          <w:rPr>
            <w:rStyle w:val="Lienhypertexte"/>
            <w:lang w:val="es-ES_tradnl"/>
          </w:rPr>
          <w:t>helene.roy@univ-poitiers.fr</w:t>
        </w:r>
      </w:hyperlink>
      <w:r>
        <w:rPr>
          <w:lang w:val="es-ES_tradnl"/>
        </w:rPr>
        <w:t>&gt;</w:t>
      </w:r>
      <w:r w:rsidR="001516E9">
        <w:rPr>
          <w:lang w:val="es-ES_tradnl"/>
        </w:rPr>
        <w:t xml:space="preserve">, </w:t>
      </w:r>
      <w:r w:rsidR="00D85A23">
        <w:rPr>
          <w:lang w:val="es-ES_tradnl"/>
        </w:rPr>
        <w:t>Caroline Cunill &lt;</w:t>
      </w:r>
      <w:hyperlink r:id="rId9" w:history="1">
        <w:r w:rsidR="00DD0E1D" w:rsidRPr="006C2BC0">
          <w:rPr>
            <w:rStyle w:val="Lienhypertexte"/>
            <w:lang w:val="es-ES_tradnl"/>
          </w:rPr>
          <w:t>caroline.cunill@ehess.fr</w:t>
        </w:r>
      </w:hyperlink>
      <w:r>
        <w:rPr>
          <w:lang w:val="es-ES_tradnl"/>
        </w:rPr>
        <w:t>&gt;</w:t>
      </w:r>
      <w:r w:rsidRPr="00BB7732">
        <w:rPr>
          <w:lang w:val="es-ES_tradnl"/>
        </w:rPr>
        <w:t xml:space="preserve"> </w:t>
      </w:r>
      <w:r w:rsidR="001516E9">
        <w:rPr>
          <w:lang w:val="es-ES_tradnl"/>
        </w:rPr>
        <w:t>y Jean-</w:t>
      </w:r>
      <w:proofErr w:type="spellStart"/>
      <w:r w:rsidR="001516E9">
        <w:rPr>
          <w:lang w:val="es-ES_tradnl"/>
        </w:rPr>
        <w:t>Noël</w:t>
      </w:r>
      <w:proofErr w:type="spellEnd"/>
      <w:r w:rsidR="001516E9">
        <w:rPr>
          <w:lang w:val="es-ES_tradnl"/>
        </w:rPr>
        <w:t xml:space="preserve"> </w:t>
      </w:r>
      <w:proofErr w:type="spellStart"/>
      <w:r w:rsidR="001516E9">
        <w:rPr>
          <w:lang w:val="es-ES_tradnl"/>
        </w:rPr>
        <w:t>Sanchez</w:t>
      </w:r>
      <w:proofErr w:type="spellEnd"/>
      <w:r w:rsidR="001516E9" w:rsidRPr="001516E9">
        <w:rPr>
          <w:lang w:val="es-ES_tradnl"/>
        </w:rPr>
        <w:t xml:space="preserve"> &lt;</w:t>
      </w:r>
      <w:hyperlink r:id="rId10" w:history="1">
        <w:r w:rsidR="001516E9" w:rsidRPr="006278FF">
          <w:rPr>
            <w:rStyle w:val="Lienhypertexte"/>
            <w:lang w:val="es-ES_tradnl"/>
          </w:rPr>
          <w:t>jnsanchez@unistra.fr</w:t>
        </w:r>
      </w:hyperlink>
      <w:r w:rsidR="001516E9">
        <w:rPr>
          <w:lang w:val="es-ES_tradnl"/>
        </w:rPr>
        <w:t xml:space="preserve">&gt; </w:t>
      </w:r>
      <w:r>
        <w:rPr>
          <w:lang w:val="es-ES_tradnl"/>
        </w:rPr>
        <w:t xml:space="preserve">antes del </w:t>
      </w:r>
      <w:r>
        <w:rPr>
          <w:b/>
          <w:bCs/>
          <w:lang w:val="es-ES_tradnl"/>
        </w:rPr>
        <w:t>3</w:t>
      </w:r>
      <w:r w:rsidR="00DD0E1D">
        <w:rPr>
          <w:b/>
          <w:bCs/>
          <w:lang w:val="es-ES_tradnl"/>
        </w:rPr>
        <w:t>1</w:t>
      </w:r>
      <w:r>
        <w:rPr>
          <w:b/>
          <w:bCs/>
          <w:lang w:val="es-ES_tradnl"/>
        </w:rPr>
        <w:t xml:space="preserve"> de </w:t>
      </w:r>
      <w:r w:rsidR="00DD0E1D">
        <w:rPr>
          <w:b/>
          <w:bCs/>
          <w:lang w:val="es-ES_tradnl"/>
        </w:rPr>
        <w:t>ma</w:t>
      </w:r>
      <w:r w:rsidR="00D342C7">
        <w:rPr>
          <w:b/>
          <w:bCs/>
          <w:lang w:val="es-ES_tradnl"/>
        </w:rPr>
        <w:t>rzo</w:t>
      </w:r>
      <w:r>
        <w:rPr>
          <w:b/>
          <w:bCs/>
          <w:lang w:val="es-ES_tradnl"/>
        </w:rPr>
        <w:t xml:space="preserve"> </w:t>
      </w:r>
      <w:r w:rsidRPr="0091226E">
        <w:rPr>
          <w:b/>
          <w:bCs/>
          <w:lang w:val="es-ES_tradnl"/>
        </w:rPr>
        <w:t>de 202</w:t>
      </w:r>
      <w:r w:rsidR="00DD0E1D">
        <w:rPr>
          <w:b/>
          <w:bCs/>
          <w:lang w:val="es-ES_tradnl"/>
        </w:rPr>
        <w:t>4</w:t>
      </w:r>
      <w:r>
        <w:rPr>
          <w:lang w:val="es-ES_tradnl"/>
        </w:rPr>
        <w:t>.</w:t>
      </w:r>
      <w:r w:rsidR="00D342C7">
        <w:rPr>
          <w:lang w:val="es-ES_tradnl"/>
        </w:rPr>
        <w:t xml:space="preserve"> </w:t>
      </w:r>
      <w:r>
        <w:rPr>
          <w:lang w:val="es-ES_tradnl"/>
        </w:rPr>
        <w:t xml:space="preserve">Los participantes en el seminario se comprometen a adjuntar a continuación </w:t>
      </w:r>
      <w:r w:rsidRPr="006C449C">
        <w:rPr>
          <w:b/>
          <w:bCs/>
          <w:lang w:val="es-ES_tradnl"/>
        </w:rPr>
        <w:t xml:space="preserve">una transcripción </w:t>
      </w:r>
      <w:r>
        <w:rPr>
          <w:lang w:val="es-ES_tradnl"/>
        </w:rPr>
        <w:t>de los documentos estudiados siguiendo las normas</w:t>
      </w:r>
      <w:r w:rsidRPr="0088077D">
        <w:rPr>
          <w:lang w:val="es-ES"/>
        </w:rPr>
        <w:t xml:space="preserve"> </w:t>
      </w:r>
      <w:r>
        <w:rPr>
          <w:lang w:val="es-ES"/>
        </w:rPr>
        <w:t xml:space="preserve">definidas </w:t>
      </w:r>
      <w:r>
        <w:rPr>
          <w:lang w:val="es-ES_tradnl"/>
        </w:rPr>
        <w:t xml:space="preserve">para el proyecto (en construcción), así como </w:t>
      </w:r>
      <w:r w:rsidRPr="006C449C">
        <w:rPr>
          <w:b/>
          <w:bCs/>
          <w:lang w:val="es-ES_tradnl"/>
        </w:rPr>
        <w:t>índices onomástico y toponímico</w:t>
      </w:r>
      <w:r>
        <w:rPr>
          <w:lang w:val="es-ES_tradnl"/>
        </w:rPr>
        <w:t xml:space="preserve">. </w:t>
      </w:r>
    </w:p>
    <w:p w14:paraId="4A4FFC0E" w14:textId="77777777" w:rsidR="00087471" w:rsidRPr="00EF0C6A" w:rsidRDefault="00087471" w:rsidP="00087471">
      <w:pPr>
        <w:rPr>
          <w:u w:val="single"/>
          <w:lang w:val="fr-FR"/>
        </w:rPr>
      </w:pPr>
      <w:r w:rsidRPr="00EF0C6A">
        <w:rPr>
          <w:u w:val="single"/>
          <w:lang w:val="fr-FR"/>
        </w:rPr>
        <w:t xml:space="preserve">Comité </w:t>
      </w:r>
      <w:proofErr w:type="spellStart"/>
      <w:r w:rsidRPr="00EF0C6A">
        <w:rPr>
          <w:u w:val="single"/>
          <w:lang w:val="fr-FR"/>
        </w:rPr>
        <w:t>científico</w:t>
      </w:r>
      <w:proofErr w:type="spellEnd"/>
      <w:r w:rsidRPr="00EF0C6A">
        <w:rPr>
          <w:u w:val="single"/>
          <w:lang w:val="fr-FR"/>
        </w:rPr>
        <w:t xml:space="preserve">: </w:t>
      </w:r>
    </w:p>
    <w:p w14:paraId="2C81F2B9" w14:textId="77777777" w:rsidR="00DD0E1D" w:rsidRPr="00EF0C6A" w:rsidRDefault="00DD0E1D" w:rsidP="00DD0E1D">
      <w:pPr>
        <w:spacing w:after="0" w:line="240" w:lineRule="auto"/>
        <w:contextualSpacing/>
        <w:rPr>
          <w:lang w:val="fr-FR"/>
        </w:rPr>
      </w:pPr>
      <w:r w:rsidRPr="00EF0C6A">
        <w:rPr>
          <w:lang w:val="fr-FR"/>
        </w:rPr>
        <w:lastRenderedPageBreak/>
        <w:t>Caroline Cunill (EHESS)</w:t>
      </w:r>
    </w:p>
    <w:p w14:paraId="79858298" w14:textId="77777777" w:rsidR="00087471" w:rsidRPr="00C07A54" w:rsidRDefault="00087471" w:rsidP="00087471">
      <w:pPr>
        <w:spacing w:after="0"/>
        <w:rPr>
          <w:lang w:val="fr-FR"/>
        </w:rPr>
      </w:pPr>
      <w:r w:rsidRPr="00ED0488">
        <w:rPr>
          <w:lang w:val="fr-FR"/>
        </w:rPr>
        <w:t>Hélène Roy (Université de P</w:t>
      </w:r>
      <w:r>
        <w:rPr>
          <w:lang w:val="fr-FR"/>
        </w:rPr>
        <w:t>oitiers)</w:t>
      </w:r>
    </w:p>
    <w:p w14:paraId="00C5A0A6" w14:textId="6FC0E406" w:rsidR="00D01996" w:rsidRDefault="00D01996" w:rsidP="00087471">
      <w:pPr>
        <w:spacing w:after="0" w:line="240" w:lineRule="auto"/>
        <w:contextualSpacing/>
        <w:rPr>
          <w:lang w:val="fr-FR"/>
        </w:rPr>
      </w:pPr>
      <w:r w:rsidRPr="00D01996">
        <w:rPr>
          <w:lang w:val="fr-FR"/>
        </w:rPr>
        <w:t>Jean-N</w:t>
      </w:r>
      <w:r>
        <w:rPr>
          <w:lang w:val="fr-FR"/>
        </w:rPr>
        <w:t>oël Sanchez (Université de Strasbourg)</w:t>
      </w:r>
    </w:p>
    <w:p w14:paraId="6D7600CB" w14:textId="42D99CF0" w:rsidR="00DD0E1D" w:rsidRDefault="001516E9" w:rsidP="00087471">
      <w:pPr>
        <w:spacing w:after="0" w:line="240" w:lineRule="auto"/>
        <w:contextualSpacing/>
        <w:rPr>
          <w:lang w:val="fr-FR"/>
        </w:rPr>
      </w:pPr>
      <w:r>
        <w:rPr>
          <w:lang w:val="fr-FR"/>
        </w:rPr>
        <w:t>Jean-Baptiste Bonnefoy (</w:t>
      </w:r>
      <w:r w:rsidR="005A1D0C">
        <w:rPr>
          <w:lang w:val="fr-FR"/>
        </w:rPr>
        <w:t>Université de Nanterre</w:t>
      </w:r>
      <w:r>
        <w:rPr>
          <w:lang w:val="fr-FR"/>
        </w:rPr>
        <w:t>)</w:t>
      </w:r>
    </w:p>
    <w:p w14:paraId="6D46B8D8" w14:textId="3252AEB4" w:rsidR="000D1120" w:rsidRPr="00290A48" w:rsidRDefault="001D6846" w:rsidP="00290A48">
      <w:pPr>
        <w:spacing w:after="0" w:line="240" w:lineRule="auto"/>
        <w:contextualSpacing/>
        <w:rPr>
          <w:lang w:val="es-ES"/>
        </w:rPr>
      </w:pPr>
      <w:r w:rsidRPr="00707381">
        <w:rPr>
          <w:lang w:val="es-ES"/>
        </w:rPr>
        <w:t>Claudia Damasceno (EHESS)</w:t>
      </w:r>
      <w:bookmarkEnd w:id="0"/>
    </w:p>
    <w:sectPr w:rsidR="000D1120" w:rsidRPr="00290A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428F" w14:textId="77777777" w:rsidR="001B7C5D" w:rsidRDefault="001B7C5D" w:rsidP="00087471">
      <w:pPr>
        <w:spacing w:after="0" w:line="240" w:lineRule="auto"/>
      </w:pPr>
      <w:r>
        <w:separator/>
      </w:r>
    </w:p>
  </w:endnote>
  <w:endnote w:type="continuationSeparator" w:id="0">
    <w:p w14:paraId="2BC9E816" w14:textId="77777777" w:rsidR="001B7C5D" w:rsidRDefault="001B7C5D" w:rsidP="000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CB30" w14:textId="77777777" w:rsidR="001B7C5D" w:rsidRDefault="001B7C5D" w:rsidP="00087471">
      <w:pPr>
        <w:spacing w:after="0" w:line="240" w:lineRule="auto"/>
      </w:pPr>
      <w:r>
        <w:separator/>
      </w:r>
    </w:p>
  </w:footnote>
  <w:footnote w:type="continuationSeparator" w:id="0">
    <w:p w14:paraId="46A4C5E0" w14:textId="77777777" w:rsidR="001B7C5D" w:rsidRDefault="001B7C5D" w:rsidP="0008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633C" w14:textId="77777777" w:rsidR="00CD6112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C69FCF" wp14:editId="7DED8E0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E0F66" w14:textId="77777777" w:rsidR="00CD6112" w:rsidRPr="008233DF" w:rsidRDefault="00000000">
                          <w:pPr>
                            <w:spacing w:after="0" w:line="240" w:lineRule="auto"/>
                            <w:jc w:val="right"/>
                            <w:rPr>
                              <w:lang w:val="es-ES"/>
                            </w:rPr>
                          </w:pPr>
                          <w:r w:rsidRPr="008233DF">
                            <w:rPr>
                              <w:lang w:val="es-ES"/>
                            </w:rPr>
                            <w:t>Seminario Transcribir América</w:t>
                          </w:r>
                        </w:p>
                        <w:p w14:paraId="1DA18869" w14:textId="5EF8BB1B" w:rsidR="00CD6112" w:rsidRPr="008233DF" w:rsidRDefault="00087471">
                          <w:pPr>
                            <w:spacing w:after="0" w:line="240" w:lineRule="auto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París</w:t>
                          </w:r>
                          <w:r w:rsidRPr="008233DF">
                            <w:rPr>
                              <w:lang w:val="es-ES"/>
                            </w:rPr>
                            <w:t xml:space="preserve">, </w:t>
                          </w:r>
                          <w:r w:rsidR="005A1D0C">
                            <w:rPr>
                              <w:lang w:val="es-ES"/>
                            </w:rPr>
                            <w:t>6</w:t>
                          </w:r>
                          <w:r>
                            <w:rPr>
                              <w:lang w:val="es-ES"/>
                            </w:rPr>
                            <w:t>-8</w:t>
                          </w:r>
                          <w:r w:rsidRPr="008233DF">
                            <w:rPr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lang w:val="es-ES"/>
                            </w:rPr>
                            <w:t>noviembre de 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69FCF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0FE0F66" w14:textId="77777777" w:rsidR="00CD6112" w:rsidRPr="008233DF" w:rsidRDefault="00000000">
                    <w:pPr>
                      <w:spacing w:after="0" w:line="240" w:lineRule="auto"/>
                      <w:jc w:val="right"/>
                      <w:rPr>
                        <w:lang w:val="es-ES"/>
                      </w:rPr>
                    </w:pPr>
                    <w:r w:rsidRPr="008233DF">
                      <w:rPr>
                        <w:lang w:val="es-ES"/>
                      </w:rPr>
                      <w:t>Seminario Transcribir América</w:t>
                    </w:r>
                  </w:p>
                  <w:p w14:paraId="1DA18869" w14:textId="5EF8BB1B" w:rsidR="00CD6112" w:rsidRPr="008233DF" w:rsidRDefault="00087471">
                    <w:pPr>
                      <w:spacing w:after="0" w:line="240" w:lineRule="auto"/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París</w:t>
                    </w:r>
                    <w:r w:rsidRPr="008233DF">
                      <w:rPr>
                        <w:lang w:val="es-ES"/>
                      </w:rPr>
                      <w:t xml:space="preserve">, </w:t>
                    </w:r>
                    <w:r w:rsidR="005A1D0C">
                      <w:rPr>
                        <w:lang w:val="es-ES"/>
                      </w:rPr>
                      <w:t>6</w:t>
                    </w:r>
                    <w:r>
                      <w:rPr>
                        <w:lang w:val="es-ES"/>
                      </w:rPr>
                      <w:t>-8</w:t>
                    </w:r>
                    <w:r w:rsidRPr="008233DF">
                      <w:rPr>
                        <w:lang w:val="es-ES"/>
                      </w:rPr>
                      <w:t xml:space="preserve"> de </w:t>
                    </w:r>
                    <w:r>
                      <w:rPr>
                        <w:lang w:val="es-ES"/>
                      </w:rPr>
                      <w:t>noviembre de 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6EADD6" wp14:editId="3A0FB7F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AB5DA5B" w14:textId="77777777" w:rsidR="00CD6112" w:rsidRDefault="0000000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EADD6" id="Zone de texte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2AB5DA5B" w14:textId="77777777" w:rsidR="00CD6112" w:rsidRDefault="0000000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fr-FR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365"/>
    <w:multiLevelType w:val="hybridMultilevel"/>
    <w:tmpl w:val="09740F2E"/>
    <w:lvl w:ilvl="0" w:tplc="B5C851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5B28"/>
    <w:multiLevelType w:val="hybridMultilevel"/>
    <w:tmpl w:val="2D988850"/>
    <w:lvl w:ilvl="0" w:tplc="6CF463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6676F"/>
    <w:multiLevelType w:val="hybridMultilevel"/>
    <w:tmpl w:val="5FF84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6676">
    <w:abstractNumId w:val="0"/>
  </w:num>
  <w:num w:numId="2" w16cid:durableId="90317073">
    <w:abstractNumId w:val="2"/>
  </w:num>
  <w:num w:numId="3" w16cid:durableId="176981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71"/>
    <w:rsid w:val="00065DDC"/>
    <w:rsid w:val="00077BB3"/>
    <w:rsid w:val="000830B5"/>
    <w:rsid w:val="00087471"/>
    <w:rsid w:val="000D1120"/>
    <w:rsid w:val="000E3BD4"/>
    <w:rsid w:val="001516E9"/>
    <w:rsid w:val="00163FA0"/>
    <w:rsid w:val="00174803"/>
    <w:rsid w:val="00193A49"/>
    <w:rsid w:val="001B67C2"/>
    <w:rsid w:val="001B7C5D"/>
    <w:rsid w:val="001D6846"/>
    <w:rsid w:val="001E51C5"/>
    <w:rsid w:val="002102F9"/>
    <w:rsid w:val="00265EEE"/>
    <w:rsid w:val="00290A48"/>
    <w:rsid w:val="00296639"/>
    <w:rsid w:val="002C196F"/>
    <w:rsid w:val="00313B61"/>
    <w:rsid w:val="003155AB"/>
    <w:rsid w:val="00357A6F"/>
    <w:rsid w:val="003C50AA"/>
    <w:rsid w:val="003F60B8"/>
    <w:rsid w:val="004A1FCE"/>
    <w:rsid w:val="004D14CA"/>
    <w:rsid w:val="00595D77"/>
    <w:rsid w:val="005A1D0C"/>
    <w:rsid w:val="005A6A04"/>
    <w:rsid w:val="00665CF1"/>
    <w:rsid w:val="006D30C4"/>
    <w:rsid w:val="006E610D"/>
    <w:rsid w:val="00707381"/>
    <w:rsid w:val="007210C3"/>
    <w:rsid w:val="0073042C"/>
    <w:rsid w:val="0078392E"/>
    <w:rsid w:val="007D2518"/>
    <w:rsid w:val="007E3A9F"/>
    <w:rsid w:val="00852C9B"/>
    <w:rsid w:val="009042A0"/>
    <w:rsid w:val="00936E80"/>
    <w:rsid w:val="009431AE"/>
    <w:rsid w:val="009B4330"/>
    <w:rsid w:val="009F228B"/>
    <w:rsid w:val="009F3DA6"/>
    <w:rsid w:val="00A21A68"/>
    <w:rsid w:val="00A64A6A"/>
    <w:rsid w:val="00A842EF"/>
    <w:rsid w:val="00A92D2E"/>
    <w:rsid w:val="00A966ED"/>
    <w:rsid w:val="00AA5049"/>
    <w:rsid w:val="00B52101"/>
    <w:rsid w:val="00B579A9"/>
    <w:rsid w:val="00B73208"/>
    <w:rsid w:val="00C1165E"/>
    <w:rsid w:val="00CD1BC3"/>
    <w:rsid w:val="00CD6112"/>
    <w:rsid w:val="00CD7853"/>
    <w:rsid w:val="00CE4E92"/>
    <w:rsid w:val="00CF783A"/>
    <w:rsid w:val="00D01996"/>
    <w:rsid w:val="00D342C7"/>
    <w:rsid w:val="00D53316"/>
    <w:rsid w:val="00D75055"/>
    <w:rsid w:val="00D85A23"/>
    <w:rsid w:val="00D91933"/>
    <w:rsid w:val="00D970F7"/>
    <w:rsid w:val="00DD0E1D"/>
    <w:rsid w:val="00DD467E"/>
    <w:rsid w:val="00E5732B"/>
    <w:rsid w:val="00E64E7F"/>
    <w:rsid w:val="00E66381"/>
    <w:rsid w:val="00E87219"/>
    <w:rsid w:val="00ED4D32"/>
    <w:rsid w:val="00EF0C6A"/>
    <w:rsid w:val="00EF61C2"/>
    <w:rsid w:val="00F25428"/>
    <w:rsid w:val="00F45873"/>
    <w:rsid w:val="00F62D24"/>
    <w:rsid w:val="00F86CE5"/>
    <w:rsid w:val="00FA41C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E6A22"/>
  <w15:chartTrackingRefBased/>
  <w15:docId w15:val="{2E7B843C-DAD5-42AE-9579-E92A3B1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71"/>
    <w:pPr>
      <w:spacing w:line="276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87471"/>
    <w:pPr>
      <w:keepNext/>
      <w:keepLines/>
      <w:spacing w:before="360" w:after="360"/>
      <w:jc w:val="center"/>
      <w:outlineLvl w:val="0"/>
    </w:pPr>
    <w:rPr>
      <w:rFonts w:ascii="Garamond" w:eastAsiaTheme="majorEastAsia" w:hAnsi="Garamond" w:cstheme="majorBidi"/>
      <w:b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7471"/>
    <w:rPr>
      <w:rFonts w:ascii="Garamond" w:eastAsiaTheme="majorEastAsia" w:hAnsi="Garamond" w:cstheme="majorBidi"/>
      <w:b/>
      <w:kern w:val="0"/>
      <w:sz w:val="36"/>
      <w:szCs w:val="3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8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71"/>
    <w:rPr>
      <w:rFonts w:ascii="Times New Roman" w:hAnsi="Times New Roman"/>
      <w:kern w:val="0"/>
      <w:sz w:val="24"/>
      <w14:ligatures w14:val="none"/>
    </w:rPr>
  </w:style>
  <w:style w:type="character" w:styleId="Accentuation">
    <w:name w:val="Emphasis"/>
    <w:basedOn w:val="Policepardfaut"/>
    <w:uiPriority w:val="20"/>
    <w:qFormat/>
    <w:rsid w:val="00087471"/>
    <w:rPr>
      <w:i/>
      <w:iCs/>
    </w:rPr>
  </w:style>
  <w:style w:type="paragraph" w:customStyle="1" w:styleId="Style1">
    <w:name w:val="Style1"/>
    <w:basedOn w:val="Normal"/>
    <w:link w:val="Style1Car"/>
    <w:qFormat/>
    <w:rsid w:val="00087471"/>
    <w:pPr>
      <w:spacing w:before="240" w:after="240"/>
    </w:pPr>
    <w:rPr>
      <w:color w:val="2F5496" w:themeColor="accent1" w:themeShade="BF"/>
      <w:sz w:val="28"/>
      <w:szCs w:val="28"/>
      <w:lang w:val="es-ES"/>
    </w:rPr>
  </w:style>
  <w:style w:type="character" w:customStyle="1" w:styleId="Style1Car">
    <w:name w:val="Style1 Car"/>
    <w:basedOn w:val="Policepardfaut"/>
    <w:link w:val="Style1"/>
    <w:rsid w:val="00087471"/>
    <w:rPr>
      <w:rFonts w:ascii="Times New Roman" w:hAnsi="Times New Roman"/>
      <w:color w:val="2F5496" w:themeColor="accent1" w:themeShade="BF"/>
      <w:kern w:val="0"/>
      <w:sz w:val="28"/>
      <w:szCs w:val="28"/>
      <w:lang w:val="es-ES"/>
      <w14:ligatures w14:val="none"/>
    </w:rPr>
  </w:style>
  <w:style w:type="character" w:styleId="Lienhypertexte">
    <w:name w:val="Hyperlink"/>
    <w:basedOn w:val="Policepardfaut"/>
    <w:uiPriority w:val="99"/>
    <w:unhideWhenUsed/>
    <w:rsid w:val="000874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7471"/>
    <w:pPr>
      <w:ind w:left="720"/>
      <w:contextualSpacing/>
    </w:pPr>
  </w:style>
  <w:style w:type="character" w:customStyle="1" w:styleId="object">
    <w:name w:val="object"/>
    <w:basedOn w:val="Policepardfaut"/>
    <w:rsid w:val="00087471"/>
  </w:style>
  <w:style w:type="paragraph" w:styleId="Pieddepage">
    <w:name w:val="footer"/>
    <w:basedOn w:val="Normal"/>
    <w:link w:val="PieddepageCar"/>
    <w:uiPriority w:val="99"/>
    <w:unhideWhenUsed/>
    <w:rsid w:val="0008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71"/>
    <w:rPr>
      <w:rFonts w:ascii="Times New Roman" w:hAnsi="Times New Roman"/>
      <w:kern w:val="0"/>
      <w:sz w:val="24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DD0E1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D0E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E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E1D"/>
    <w:rPr>
      <w:rFonts w:ascii="Times New Roman" w:hAnsi="Times New Roman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E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E1D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customStyle="1" w:styleId="zmsearchresult">
    <w:name w:val="zmsearchresult"/>
    <w:basedOn w:val="Policepardfaut"/>
    <w:rsid w:val="00665CF1"/>
  </w:style>
  <w:style w:type="paragraph" w:styleId="Rvision">
    <w:name w:val="Revision"/>
    <w:hidden/>
    <w:uiPriority w:val="99"/>
    <w:semiHidden/>
    <w:rsid w:val="00CD7853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BEDB-2DE8-43DC-ABD0-524E95DF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roy</dc:creator>
  <cp:keywords/>
  <dc:description/>
  <cp:lastModifiedBy>helene roy</cp:lastModifiedBy>
  <cp:revision>2</cp:revision>
  <dcterms:created xsi:type="dcterms:W3CDTF">2023-12-13T09:12:00Z</dcterms:created>
  <dcterms:modified xsi:type="dcterms:W3CDTF">2023-12-13T09:12:00Z</dcterms:modified>
</cp:coreProperties>
</file>